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843" w:rsidRDefault="006E7843" w:rsidP="006E7843">
      <w:pPr>
        <w:bidi/>
        <w:jc w:val="center"/>
        <w:rPr>
          <w:rFonts w:hint="cs"/>
          <w:b/>
          <w:bCs/>
          <w:sz w:val="36"/>
          <w:szCs w:val="36"/>
          <w:rtl/>
        </w:rPr>
      </w:pPr>
      <w:bookmarkStart w:id="0" w:name="_GoBack"/>
      <w:r w:rsidRPr="006E7843">
        <w:rPr>
          <w:rFonts w:hint="cs"/>
          <w:b/>
          <w:bCs/>
          <w:sz w:val="36"/>
          <w:szCs w:val="36"/>
          <w:rtl/>
        </w:rPr>
        <w:t xml:space="preserve">نموذج الإعلان </w:t>
      </w:r>
      <w:proofErr w:type="gramStart"/>
      <w:r w:rsidRPr="006E7843">
        <w:rPr>
          <w:rFonts w:hint="cs"/>
          <w:b/>
          <w:bCs/>
          <w:sz w:val="36"/>
          <w:szCs w:val="36"/>
          <w:rtl/>
        </w:rPr>
        <w:t>عن</w:t>
      </w:r>
      <w:proofErr w:type="gramEnd"/>
      <w:r w:rsidRPr="006E7843">
        <w:rPr>
          <w:rFonts w:hint="cs"/>
          <w:b/>
          <w:bCs/>
          <w:sz w:val="36"/>
          <w:szCs w:val="36"/>
          <w:rtl/>
        </w:rPr>
        <w:t xml:space="preserve"> طلب عروض مشاريع في مجال محاربة الأمية</w:t>
      </w:r>
      <w:bookmarkEnd w:id="0"/>
    </w:p>
    <w:p w:rsidR="006E7843" w:rsidRDefault="006E7843" w:rsidP="006E7843">
      <w:pPr>
        <w:bidi/>
        <w:jc w:val="center"/>
        <w:rPr>
          <w:rFonts w:hint="cs"/>
          <w:b/>
          <w:bCs/>
          <w:rtl/>
        </w:rPr>
      </w:pPr>
    </w:p>
    <w:p w:rsidR="006E7843" w:rsidRPr="006E7843" w:rsidRDefault="006E7843" w:rsidP="006E7843">
      <w:pPr>
        <w:bidi/>
        <w:jc w:val="center"/>
        <w:rPr>
          <w:b/>
          <w:bCs/>
        </w:rPr>
      </w:pPr>
      <w:r w:rsidRPr="006E7843">
        <w:rPr>
          <w:b/>
          <w:bCs/>
          <w:rtl/>
        </w:rPr>
        <w:t>1.     </w:t>
      </w:r>
      <w:proofErr w:type="gramStart"/>
      <w:r w:rsidRPr="006E7843">
        <w:rPr>
          <w:b/>
          <w:bCs/>
          <w:u w:val="single"/>
          <w:rtl/>
        </w:rPr>
        <w:t>الإطار</w:t>
      </w:r>
      <w:proofErr w:type="gramEnd"/>
      <w:r w:rsidRPr="006E7843">
        <w:rPr>
          <w:b/>
          <w:bCs/>
          <w:u w:val="single"/>
          <w:rtl/>
        </w:rPr>
        <w:t xml:space="preserve"> العام</w:t>
      </w:r>
      <w:r w:rsidRPr="006E7843">
        <w:rPr>
          <w:b/>
          <w:bCs/>
          <w:u w:val="single"/>
        </w:rPr>
        <w:t>:</w:t>
      </w:r>
    </w:p>
    <w:p w:rsidR="006E7843" w:rsidRPr="006E7843" w:rsidRDefault="006E7843" w:rsidP="006E7843">
      <w:pPr>
        <w:bidi/>
        <w:rPr>
          <w:b/>
          <w:bCs/>
          <w:rtl/>
        </w:rPr>
      </w:pPr>
      <w:proofErr w:type="gramStart"/>
      <w:r w:rsidRPr="006E7843">
        <w:rPr>
          <w:b/>
          <w:bCs/>
          <w:rtl/>
        </w:rPr>
        <w:t>في</w:t>
      </w:r>
      <w:proofErr w:type="gramEnd"/>
      <w:r w:rsidRPr="006E7843">
        <w:rPr>
          <w:b/>
          <w:bCs/>
          <w:rtl/>
        </w:rPr>
        <w:t xml:space="preserve"> إطار استهداف الساكنة القروية ضمن برامج محو الأمية التي تنفذها الجمعيات، تعلن الوكالة الوطنية لمحاربة الأمية، عن طلب اقتراح مشاريع لمحو الأمية لفائدة هذه الفئة.</w:t>
      </w:r>
    </w:p>
    <w:p w:rsidR="006E7843" w:rsidRPr="006E7843" w:rsidRDefault="006E7843" w:rsidP="006E7843">
      <w:pPr>
        <w:bidi/>
        <w:jc w:val="center"/>
        <w:rPr>
          <w:b/>
          <w:bCs/>
          <w:rtl/>
        </w:rPr>
      </w:pPr>
      <w:r w:rsidRPr="006E7843">
        <w:rPr>
          <w:b/>
          <w:bCs/>
          <w:rtl/>
        </w:rPr>
        <w:t>2.     </w:t>
      </w:r>
      <w:r w:rsidRPr="006E7843">
        <w:rPr>
          <w:b/>
          <w:bCs/>
          <w:u w:val="single"/>
          <w:rtl/>
        </w:rPr>
        <w:t>أهداف البرنامج:</w:t>
      </w:r>
    </w:p>
    <w:p w:rsidR="006E7843" w:rsidRPr="006E7843" w:rsidRDefault="006E7843" w:rsidP="006E7843">
      <w:pPr>
        <w:bidi/>
        <w:rPr>
          <w:b/>
          <w:bCs/>
          <w:rtl/>
        </w:rPr>
      </w:pPr>
      <w:r w:rsidRPr="006E7843">
        <w:rPr>
          <w:b/>
          <w:bCs/>
          <w:rtl/>
        </w:rPr>
        <w:t xml:space="preserve">يهدف هذا البرنامج إلى محو أمية الساكنة القروية التي لم يسبق لها </w:t>
      </w:r>
      <w:proofErr w:type="spellStart"/>
      <w:r w:rsidRPr="006E7843">
        <w:rPr>
          <w:b/>
          <w:bCs/>
          <w:rtl/>
        </w:rPr>
        <w:t>الإستفادة</w:t>
      </w:r>
      <w:proofErr w:type="spellEnd"/>
      <w:r w:rsidRPr="006E7843">
        <w:rPr>
          <w:b/>
          <w:bCs/>
          <w:rtl/>
        </w:rPr>
        <w:t xml:space="preserve"> من أي برنامج من برامج محو الأمية.</w:t>
      </w:r>
    </w:p>
    <w:p w:rsidR="006E7843" w:rsidRPr="006E7843" w:rsidRDefault="006E7843" w:rsidP="006E7843">
      <w:pPr>
        <w:bidi/>
        <w:jc w:val="center"/>
        <w:rPr>
          <w:b/>
          <w:bCs/>
          <w:rtl/>
        </w:rPr>
      </w:pPr>
      <w:r w:rsidRPr="006E7843">
        <w:rPr>
          <w:b/>
          <w:bCs/>
          <w:rtl/>
        </w:rPr>
        <w:t>3.     </w:t>
      </w:r>
      <w:proofErr w:type="gramStart"/>
      <w:r w:rsidRPr="006E7843">
        <w:rPr>
          <w:b/>
          <w:bCs/>
          <w:u w:val="single"/>
          <w:rtl/>
        </w:rPr>
        <w:t>الفئة</w:t>
      </w:r>
      <w:proofErr w:type="gramEnd"/>
      <w:r w:rsidRPr="006E7843">
        <w:rPr>
          <w:b/>
          <w:bCs/>
          <w:u w:val="single"/>
          <w:rtl/>
        </w:rPr>
        <w:t xml:space="preserve"> المستهدفة:</w:t>
      </w:r>
    </w:p>
    <w:p w:rsidR="006E7843" w:rsidRPr="006E7843" w:rsidRDefault="006E7843" w:rsidP="006E7843">
      <w:pPr>
        <w:bidi/>
        <w:rPr>
          <w:b/>
          <w:bCs/>
          <w:rtl/>
        </w:rPr>
      </w:pPr>
      <w:r w:rsidRPr="006E7843">
        <w:rPr>
          <w:b/>
          <w:bCs/>
          <w:rtl/>
        </w:rPr>
        <w:t xml:space="preserve">يستهدف هذا البرنامج الأميين ذكورا وإناثا </w:t>
      </w:r>
      <w:proofErr w:type="spellStart"/>
      <w:r w:rsidRPr="006E7843">
        <w:rPr>
          <w:b/>
          <w:bCs/>
          <w:rtl/>
        </w:rPr>
        <w:t>وذويالتعلمات</w:t>
      </w:r>
      <w:proofErr w:type="spellEnd"/>
      <w:r w:rsidRPr="006E7843">
        <w:rPr>
          <w:b/>
          <w:bCs/>
          <w:rtl/>
        </w:rPr>
        <w:t xml:space="preserve"> الدنيا ساكني الدواوير القروية المبينة وفق الجدول المرفق والذي يمكن تحميله من الموقع الإلكتروني لهذه النيابة </w:t>
      </w:r>
      <w:r w:rsidRPr="006E7843">
        <w:rPr>
          <w:b/>
          <w:bCs/>
        </w:rPr>
        <w:t>www.delegtetouan.ma</w:t>
      </w:r>
    </w:p>
    <w:p w:rsidR="006E7843" w:rsidRPr="006E7843" w:rsidRDefault="006E7843" w:rsidP="006E7843">
      <w:pPr>
        <w:bidi/>
        <w:jc w:val="center"/>
        <w:rPr>
          <w:b/>
          <w:bCs/>
          <w:rtl/>
        </w:rPr>
      </w:pPr>
      <w:r w:rsidRPr="006E7843">
        <w:rPr>
          <w:b/>
          <w:bCs/>
          <w:rtl/>
        </w:rPr>
        <w:t>4.    </w:t>
      </w:r>
      <w:proofErr w:type="gramStart"/>
      <w:r w:rsidRPr="006E7843">
        <w:rPr>
          <w:b/>
          <w:bCs/>
          <w:u w:val="single"/>
          <w:rtl/>
        </w:rPr>
        <w:t>تمويل</w:t>
      </w:r>
      <w:proofErr w:type="gramEnd"/>
      <w:r w:rsidRPr="006E7843">
        <w:rPr>
          <w:b/>
          <w:bCs/>
          <w:u w:val="single"/>
          <w:rtl/>
        </w:rPr>
        <w:t xml:space="preserve"> البرنامج:</w:t>
      </w:r>
    </w:p>
    <w:p w:rsidR="006E7843" w:rsidRPr="006E7843" w:rsidRDefault="006E7843" w:rsidP="006E7843">
      <w:pPr>
        <w:bidi/>
        <w:rPr>
          <w:b/>
          <w:bCs/>
          <w:rtl/>
        </w:rPr>
      </w:pPr>
      <w:r w:rsidRPr="006E7843">
        <w:rPr>
          <w:b/>
          <w:bCs/>
          <w:rtl/>
        </w:rPr>
        <w:t xml:space="preserve">يتم التمويل من الميزانية العامة للوكالة الوطنية لمحاربة الأمية وفق بنود الاتفاقيات التي ستبرمها هذه الأخيرة مع الجمعيات والمنظمات غير الحكومية المنتقاة لهذا الغرض، وذلك لتغطية المصاريف الخاصة </w:t>
      </w:r>
      <w:proofErr w:type="gramStart"/>
      <w:r w:rsidRPr="006E7843">
        <w:rPr>
          <w:b/>
          <w:bCs/>
          <w:rtl/>
        </w:rPr>
        <w:t>ب :</w:t>
      </w:r>
      <w:proofErr w:type="gramEnd"/>
    </w:p>
    <w:p w:rsidR="006E7843" w:rsidRPr="006E7843" w:rsidRDefault="006E7843" w:rsidP="006E7843">
      <w:pPr>
        <w:bidi/>
        <w:rPr>
          <w:b/>
          <w:bCs/>
          <w:rtl/>
        </w:rPr>
      </w:pPr>
      <w:r w:rsidRPr="006E7843">
        <w:rPr>
          <w:b/>
          <w:bCs/>
          <w:rtl/>
        </w:rPr>
        <w:t xml:space="preserve">§        تعويضات المكونين </w:t>
      </w:r>
      <w:proofErr w:type="spellStart"/>
      <w:r w:rsidRPr="006E7843">
        <w:rPr>
          <w:b/>
          <w:bCs/>
          <w:rtl/>
        </w:rPr>
        <w:t>والمؤطرين</w:t>
      </w:r>
      <w:proofErr w:type="spellEnd"/>
      <w:r w:rsidRPr="006E7843">
        <w:rPr>
          <w:b/>
          <w:bCs/>
          <w:rtl/>
        </w:rPr>
        <w:t xml:space="preserve"> لبرنامج محو الأمية؛</w:t>
      </w:r>
    </w:p>
    <w:p w:rsidR="006E7843" w:rsidRPr="006E7843" w:rsidRDefault="006E7843" w:rsidP="006E7843">
      <w:pPr>
        <w:bidi/>
        <w:rPr>
          <w:b/>
          <w:bCs/>
          <w:rtl/>
        </w:rPr>
      </w:pPr>
      <w:r w:rsidRPr="006E7843">
        <w:rPr>
          <w:b/>
          <w:bCs/>
          <w:rtl/>
        </w:rPr>
        <w:t xml:space="preserve">§        تعويضات </w:t>
      </w:r>
      <w:proofErr w:type="spellStart"/>
      <w:r w:rsidRPr="006E7843">
        <w:rPr>
          <w:b/>
          <w:bCs/>
          <w:rtl/>
        </w:rPr>
        <w:t>الإشرافعلى</w:t>
      </w:r>
      <w:proofErr w:type="spellEnd"/>
      <w:r w:rsidRPr="006E7843">
        <w:rPr>
          <w:b/>
          <w:bCs/>
          <w:rtl/>
        </w:rPr>
        <w:t xml:space="preserve"> البرنامج؛</w:t>
      </w:r>
    </w:p>
    <w:p w:rsidR="006E7843" w:rsidRPr="006E7843" w:rsidRDefault="006E7843" w:rsidP="006E7843">
      <w:pPr>
        <w:bidi/>
        <w:rPr>
          <w:b/>
          <w:bCs/>
          <w:rtl/>
        </w:rPr>
      </w:pPr>
      <w:r w:rsidRPr="006E7843">
        <w:rPr>
          <w:b/>
          <w:bCs/>
          <w:rtl/>
        </w:rPr>
        <w:t>§        لوازم التدريس لفائدة المستفيدين (محفظة متكاملة)؛</w:t>
      </w:r>
    </w:p>
    <w:p w:rsidR="006E7843" w:rsidRPr="006E7843" w:rsidRDefault="006E7843" w:rsidP="006E7843">
      <w:pPr>
        <w:bidi/>
        <w:rPr>
          <w:b/>
          <w:bCs/>
          <w:rtl/>
        </w:rPr>
      </w:pPr>
      <w:r w:rsidRPr="006E7843">
        <w:rPr>
          <w:b/>
          <w:bCs/>
          <w:rtl/>
        </w:rPr>
        <w:t xml:space="preserve">§        نفقات </w:t>
      </w:r>
      <w:proofErr w:type="spellStart"/>
      <w:r w:rsidRPr="006E7843">
        <w:rPr>
          <w:b/>
          <w:bCs/>
          <w:rtl/>
        </w:rPr>
        <w:t>التسييرومواكبةالمشروع</w:t>
      </w:r>
      <w:proofErr w:type="spellEnd"/>
      <w:r w:rsidRPr="006E7843">
        <w:rPr>
          <w:b/>
          <w:bCs/>
          <w:rtl/>
        </w:rPr>
        <w:t>.</w:t>
      </w:r>
    </w:p>
    <w:p w:rsidR="006E7843" w:rsidRPr="006E7843" w:rsidRDefault="006E7843" w:rsidP="006E7843">
      <w:pPr>
        <w:bidi/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t xml:space="preserve">5. </w:t>
      </w:r>
      <w:proofErr w:type="gramStart"/>
      <w:r w:rsidRPr="006E7843">
        <w:rPr>
          <w:b/>
          <w:bCs/>
          <w:u w:val="single"/>
          <w:rtl/>
        </w:rPr>
        <w:t>مكونات</w:t>
      </w:r>
      <w:proofErr w:type="gramEnd"/>
      <w:r w:rsidRPr="006E7843">
        <w:rPr>
          <w:b/>
          <w:bCs/>
          <w:u w:val="single"/>
          <w:rtl/>
        </w:rPr>
        <w:t xml:space="preserve"> ملف الترشيح</w:t>
      </w:r>
      <w:r w:rsidRPr="006E7843">
        <w:rPr>
          <w:b/>
          <w:bCs/>
          <w:u w:val="single"/>
        </w:rPr>
        <w:t>:</w:t>
      </w:r>
    </w:p>
    <w:p w:rsidR="006E7843" w:rsidRPr="006E7843" w:rsidRDefault="006E7843" w:rsidP="006E7843">
      <w:pPr>
        <w:bidi/>
        <w:rPr>
          <w:b/>
          <w:bCs/>
        </w:rPr>
      </w:pPr>
      <w:proofErr w:type="gramStart"/>
      <w:r w:rsidRPr="006E7843">
        <w:rPr>
          <w:b/>
          <w:bCs/>
          <w:rtl/>
        </w:rPr>
        <w:t>من</w:t>
      </w:r>
      <w:proofErr w:type="gramEnd"/>
      <w:r w:rsidRPr="006E7843">
        <w:rPr>
          <w:b/>
          <w:bCs/>
          <w:rtl/>
        </w:rPr>
        <w:t xml:space="preserve"> أجل الحصول على الدعم، يتعين أن يتوفر ملف الترشيح على الوثائق التالية مرتبة</w:t>
      </w:r>
      <w:r w:rsidRPr="006E7843">
        <w:rPr>
          <w:b/>
          <w:bCs/>
        </w:rPr>
        <w:t>:</w:t>
      </w:r>
    </w:p>
    <w:p w:rsidR="006E7843" w:rsidRPr="006E7843" w:rsidRDefault="006E7843" w:rsidP="006E7843">
      <w:pPr>
        <w:bidi/>
        <w:rPr>
          <w:b/>
          <w:bCs/>
          <w:rtl/>
        </w:rPr>
      </w:pPr>
      <w:r w:rsidRPr="006E7843">
        <w:rPr>
          <w:b/>
          <w:bCs/>
          <w:rtl/>
        </w:rPr>
        <w:t>§        رسالة طلب الشراكة،</w:t>
      </w:r>
    </w:p>
    <w:p w:rsidR="006E7843" w:rsidRPr="006E7843" w:rsidRDefault="006E7843" w:rsidP="006E7843">
      <w:pPr>
        <w:bidi/>
        <w:rPr>
          <w:b/>
          <w:bCs/>
          <w:rtl/>
        </w:rPr>
      </w:pPr>
      <w:r w:rsidRPr="006E7843">
        <w:rPr>
          <w:b/>
          <w:bCs/>
          <w:rtl/>
        </w:rPr>
        <w:t>§        الملف القانوني الكامل للجمعية،</w:t>
      </w:r>
    </w:p>
    <w:p w:rsidR="006E7843" w:rsidRPr="006E7843" w:rsidRDefault="006E7843" w:rsidP="006E7843">
      <w:pPr>
        <w:bidi/>
        <w:rPr>
          <w:b/>
          <w:bCs/>
          <w:rtl/>
        </w:rPr>
      </w:pPr>
      <w:r w:rsidRPr="006E7843">
        <w:rPr>
          <w:b/>
          <w:bCs/>
          <w:rtl/>
        </w:rPr>
        <w:t xml:space="preserve">§        </w:t>
      </w:r>
      <w:proofErr w:type="gramStart"/>
      <w:r w:rsidRPr="006E7843">
        <w:rPr>
          <w:b/>
          <w:bCs/>
          <w:rtl/>
        </w:rPr>
        <w:t>بطاقة</w:t>
      </w:r>
      <w:proofErr w:type="gramEnd"/>
      <w:r w:rsidRPr="006E7843">
        <w:rPr>
          <w:b/>
          <w:bCs/>
          <w:rtl/>
        </w:rPr>
        <w:t xml:space="preserve"> تقنية حول الجمعية (وفق النموذج المرفق، والذي يمكن تحميله من الموقع الإلكتروني للوكالة</w:t>
      </w:r>
      <w:r w:rsidRPr="006E7843">
        <w:rPr>
          <w:b/>
          <w:bCs/>
        </w:rPr>
        <w:t>(</w:t>
      </w:r>
      <w:r w:rsidRPr="006E7843">
        <w:rPr>
          <w:b/>
          <w:bCs/>
          <w:rtl/>
        </w:rPr>
        <w:t>،</w:t>
      </w:r>
    </w:p>
    <w:p w:rsidR="006E7843" w:rsidRPr="006E7843" w:rsidRDefault="006E7843" w:rsidP="006E7843">
      <w:pPr>
        <w:bidi/>
        <w:rPr>
          <w:b/>
          <w:bCs/>
          <w:rtl/>
        </w:rPr>
      </w:pPr>
      <w:r w:rsidRPr="006E7843">
        <w:rPr>
          <w:b/>
          <w:bCs/>
          <w:rtl/>
        </w:rPr>
        <w:t xml:space="preserve">§        محضر آخر جمع </w:t>
      </w:r>
      <w:proofErr w:type="gramStart"/>
      <w:r w:rsidRPr="006E7843">
        <w:rPr>
          <w:b/>
          <w:bCs/>
          <w:rtl/>
        </w:rPr>
        <w:t>عام</w:t>
      </w:r>
      <w:proofErr w:type="gramEnd"/>
      <w:r w:rsidRPr="006E7843">
        <w:rPr>
          <w:b/>
          <w:bCs/>
          <w:rtl/>
        </w:rPr>
        <w:t>،</w:t>
      </w:r>
    </w:p>
    <w:p w:rsidR="006E7843" w:rsidRPr="006E7843" w:rsidRDefault="006E7843" w:rsidP="006E7843">
      <w:pPr>
        <w:bidi/>
        <w:rPr>
          <w:b/>
          <w:bCs/>
          <w:rtl/>
        </w:rPr>
      </w:pPr>
      <w:r w:rsidRPr="006E7843">
        <w:rPr>
          <w:b/>
          <w:bCs/>
          <w:rtl/>
        </w:rPr>
        <w:t xml:space="preserve">§        </w:t>
      </w:r>
      <w:proofErr w:type="gramStart"/>
      <w:r w:rsidRPr="006E7843">
        <w:rPr>
          <w:b/>
          <w:bCs/>
          <w:rtl/>
        </w:rPr>
        <w:t>آخر</w:t>
      </w:r>
      <w:proofErr w:type="gramEnd"/>
      <w:r w:rsidRPr="006E7843">
        <w:rPr>
          <w:b/>
          <w:bCs/>
          <w:rtl/>
        </w:rPr>
        <w:t xml:space="preserve"> تقرير أدبي ومالي للجمعية،</w:t>
      </w:r>
    </w:p>
    <w:p w:rsidR="006E7843" w:rsidRPr="006E7843" w:rsidRDefault="006E7843" w:rsidP="006E7843">
      <w:pPr>
        <w:bidi/>
        <w:rPr>
          <w:b/>
          <w:bCs/>
          <w:rtl/>
        </w:rPr>
      </w:pPr>
      <w:r w:rsidRPr="006E7843">
        <w:rPr>
          <w:b/>
          <w:bCs/>
          <w:rtl/>
        </w:rPr>
        <w:t>§        لائحة أعضاء مكتب الجمعية،</w:t>
      </w:r>
    </w:p>
    <w:p w:rsidR="006E7843" w:rsidRPr="006E7843" w:rsidRDefault="006E7843" w:rsidP="006E7843">
      <w:pPr>
        <w:bidi/>
        <w:rPr>
          <w:b/>
          <w:bCs/>
          <w:rtl/>
        </w:rPr>
      </w:pPr>
      <w:r w:rsidRPr="006E7843">
        <w:rPr>
          <w:b/>
          <w:bCs/>
          <w:rtl/>
        </w:rPr>
        <w:t xml:space="preserve">§        تقرير ملخص لتجربة الجمعية في مجال </w:t>
      </w:r>
      <w:proofErr w:type="gramStart"/>
      <w:r w:rsidRPr="006E7843">
        <w:rPr>
          <w:b/>
          <w:bCs/>
          <w:rtl/>
        </w:rPr>
        <w:t>محاربة</w:t>
      </w:r>
      <w:proofErr w:type="gramEnd"/>
      <w:r w:rsidRPr="006E7843">
        <w:rPr>
          <w:b/>
          <w:bCs/>
          <w:rtl/>
        </w:rPr>
        <w:t xml:space="preserve"> الأمية،</w:t>
      </w:r>
    </w:p>
    <w:p w:rsidR="006E7843" w:rsidRPr="006E7843" w:rsidRDefault="006E7843" w:rsidP="006E7843">
      <w:pPr>
        <w:bidi/>
        <w:rPr>
          <w:b/>
          <w:bCs/>
          <w:rtl/>
        </w:rPr>
      </w:pPr>
      <w:r w:rsidRPr="006E7843">
        <w:rPr>
          <w:b/>
          <w:bCs/>
          <w:rtl/>
        </w:rPr>
        <w:t xml:space="preserve">§        </w:t>
      </w:r>
      <w:proofErr w:type="gramStart"/>
      <w:r w:rsidRPr="006E7843">
        <w:rPr>
          <w:b/>
          <w:bCs/>
          <w:rtl/>
        </w:rPr>
        <w:t>بطاقة</w:t>
      </w:r>
      <w:proofErr w:type="gramEnd"/>
      <w:r w:rsidRPr="006E7843">
        <w:rPr>
          <w:b/>
          <w:bCs/>
          <w:rtl/>
        </w:rPr>
        <w:t xml:space="preserve"> تقنية مفصلة حول المشروع (وفق النموذج المرفق، والذي يمكن تحميله من الموقع الإلكتروني للوكالة)،</w:t>
      </w:r>
    </w:p>
    <w:p w:rsidR="006E7843" w:rsidRPr="006E7843" w:rsidRDefault="006E7843" w:rsidP="006E7843">
      <w:pPr>
        <w:bidi/>
        <w:rPr>
          <w:b/>
          <w:bCs/>
          <w:rtl/>
        </w:rPr>
      </w:pPr>
      <w:r w:rsidRPr="006E7843">
        <w:rPr>
          <w:b/>
          <w:bCs/>
          <w:rtl/>
        </w:rPr>
        <w:t>§        شهادة التعريف البنكي أو شيك ملغى للحساب البنكي للجمعية.</w:t>
      </w:r>
    </w:p>
    <w:p w:rsidR="006E7843" w:rsidRPr="006E7843" w:rsidRDefault="006E7843" w:rsidP="006E7843">
      <w:pPr>
        <w:bidi/>
        <w:jc w:val="center"/>
        <w:rPr>
          <w:b/>
          <w:bCs/>
          <w:rtl/>
        </w:rPr>
      </w:pPr>
      <w:r w:rsidRPr="006E7843">
        <w:rPr>
          <w:b/>
          <w:bCs/>
          <w:rtl/>
        </w:rPr>
        <w:lastRenderedPageBreak/>
        <w:br/>
        <w:t>6. </w:t>
      </w:r>
      <w:proofErr w:type="gramStart"/>
      <w:r w:rsidRPr="006E7843">
        <w:rPr>
          <w:b/>
          <w:bCs/>
          <w:u w:val="single"/>
          <w:rtl/>
        </w:rPr>
        <w:t>إرسال</w:t>
      </w:r>
      <w:proofErr w:type="gramEnd"/>
      <w:r w:rsidRPr="006E7843">
        <w:rPr>
          <w:b/>
          <w:bCs/>
          <w:u w:val="single"/>
          <w:rtl/>
        </w:rPr>
        <w:t xml:space="preserve"> أو إيداع المشاريع</w:t>
      </w:r>
      <w:r w:rsidRPr="006E7843">
        <w:rPr>
          <w:b/>
          <w:bCs/>
          <w:u w:val="single"/>
        </w:rPr>
        <w:t>:</w:t>
      </w:r>
    </w:p>
    <w:p w:rsidR="006E7843" w:rsidRPr="006E7843" w:rsidRDefault="006E7843" w:rsidP="006E7843">
      <w:pPr>
        <w:bidi/>
        <w:rPr>
          <w:b/>
          <w:bCs/>
          <w:rtl/>
        </w:rPr>
      </w:pPr>
      <w:r w:rsidRPr="006E7843">
        <w:rPr>
          <w:b/>
          <w:bCs/>
          <w:rtl/>
        </w:rPr>
        <w:t xml:space="preserve">تودع أو ترسل ملفات الترشيح، إلى مصلحة محو الأمية </w:t>
      </w:r>
      <w:proofErr w:type="spellStart"/>
      <w:r w:rsidRPr="006E7843">
        <w:rPr>
          <w:b/>
          <w:bCs/>
          <w:rtl/>
        </w:rPr>
        <w:t>والإرتقاء</w:t>
      </w:r>
      <w:proofErr w:type="spellEnd"/>
      <w:r w:rsidRPr="006E7843">
        <w:rPr>
          <w:b/>
          <w:bCs/>
          <w:rtl/>
        </w:rPr>
        <w:t xml:space="preserve"> بالتربية غير النظامية بالنيابة الإقليمية لوزارة التربية الوطنية والتكوين المهني التي تشتغل الجمعية في نفوذها.</w:t>
      </w:r>
    </w:p>
    <w:p w:rsidR="006E7843" w:rsidRPr="006E7843" w:rsidRDefault="006E7843" w:rsidP="006E7843">
      <w:pPr>
        <w:bidi/>
        <w:rPr>
          <w:b/>
          <w:bCs/>
          <w:rtl/>
        </w:rPr>
      </w:pPr>
      <w:r w:rsidRPr="006E7843">
        <w:rPr>
          <w:b/>
          <w:bCs/>
          <w:rtl/>
        </w:rPr>
        <w:t>ويعتبر آخر أجل لقبول ملفات الترشيح هو </w:t>
      </w:r>
      <w:r w:rsidRPr="006E7843">
        <w:rPr>
          <w:b/>
          <w:bCs/>
          <w:u w:val="single"/>
        </w:rPr>
        <w:t>02 </w:t>
      </w:r>
      <w:r w:rsidRPr="006E7843">
        <w:rPr>
          <w:b/>
          <w:bCs/>
          <w:rtl/>
        </w:rPr>
        <w:t> </w:t>
      </w:r>
      <w:proofErr w:type="gramStart"/>
      <w:r w:rsidRPr="006E7843">
        <w:rPr>
          <w:b/>
          <w:bCs/>
          <w:u w:val="single"/>
          <w:rtl/>
        </w:rPr>
        <w:t>أبريل</w:t>
      </w:r>
      <w:proofErr w:type="gramEnd"/>
      <w:r w:rsidRPr="006E7843">
        <w:rPr>
          <w:b/>
          <w:bCs/>
          <w:u w:val="single"/>
          <w:rtl/>
        </w:rPr>
        <w:t>2015</w:t>
      </w:r>
      <w:r w:rsidRPr="006E7843">
        <w:rPr>
          <w:b/>
          <w:bCs/>
          <w:rtl/>
        </w:rPr>
        <w:t>.</w:t>
      </w:r>
    </w:p>
    <w:p w:rsidR="006E7843" w:rsidRPr="006E7843" w:rsidRDefault="006E7843" w:rsidP="006E7843">
      <w:pPr>
        <w:bidi/>
        <w:jc w:val="center"/>
        <w:rPr>
          <w:b/>
          <w:bCs/>
          <w:rtl/>
        </w:rPr>
      </w:pPr>
      <w:r w:rsidRPr="006E7843">
        <w:rPr>
          <w:b/>
          <w:bCs/>
          <w:rtl/>
        </w:rPr>
        <w:t>7. </w:t>
      </w:r>
      <w:r w:rsidRPr="006E7843">
        <w:rPr>
          <w:b/>
          <w:bCs/>
          <w:u w:val="single"/>
          <w:rtl/>
        </w:rPr>
        <w:t>الحصول على المعلومات الإضافية</w:t>
      </w:r>
      <w:r w:rsidRPr="006E7843">
        <w:rPr>
          <w:b/>
          <w:bCs/>
          <w:u w:val="single"/>
        </w:rPr>
        <w:t>:</w:t>
      </w:r>
    </w:p>
    <w:p w:rsidR="006E7843" w:rsidRPr="006E7843" w:rsidRDefault="006E7843" w:rsidP="006E7843">
      <w:pPr>
        <w:bidi/>
        <w:rPr>
          <w:b/>
          <w:bCs/>
          <w:rtl/>
        </w:rPr>
      </w:pPr>
      <w:r w:rsidRPr="006E7843">
        <w:rPr>
          <w:b/>
          <w:bCs/>
          <w:rtl/>
        </w:rPr>
        <w:t xml:space="preserve">للحصول على نماذج لبطاقة المعلومات عن الجمعية </w:t>
      </w:r>
      <w:proofErr w:type="gramStart"/>
      <w:r w:rsidRPr="006E7843">
        <w:rPr>
          <w:b/>
          <w:bCs/>
          <w:rtl/>
        </w:rPr>
        <w:t>ولبطاقة</w:t>
      </w:r>
      <w:proofErr w:type="gramEnd"/>
      <w:r w:rsidRPr="006E7843">
        <w:rPr>
          <w:b/>
          <w:bCs/>
          <w:rtl/>
        </w:rPr>
        <w:t xml:space="preserve"> المشروع، يرجى زيارة الموقع الإلكتروني الموقع الإلكتروني لهذه النيابة </w:t>
      </w:r>
      <w:r w:rsidRPr="006E7843">
        <w:rPr>
          <w:b/>
          <w:bCs/>
        </w:rPr>
        <w:t>www.delegtetouan.ma</w:t>
      </w:r>
      <w:r w:rsidRPr="006E7843">
        <w:rPr>
          <w:b/>
          <w:bCs/>
          <w:rtl/>
        </w:rPr>
        <w:t xml:space="preserve">، وللمزيد من التوضيحات يرجى الاتصال بمصلحة محو الأمية والارتقاء بالتربية غير </w:t>
      </w:r>
      <w:proofErr w:type="spellStart"/>
      <w:r w:rsidRPr="006E7843">
        <w:rPr>
          <w:b/>
          <w:bCs/>
          <w:rtl/>
        </w:rPr>
        <w:t>النظاميةبالنيابة</w:t>
      </w:r>
      <w:proofErr w:type="spellEnd"/>
      <w:r w:rsidRPr="006E7843">
        <w:rPr>
          <w:b/>
          <w:bCs/>
          <w:rtl/>
        </w:rPr>
        <w:t xml:space="preserve"> الإقليمية لوزارة التربية الوطنية والتكوين المهني.</w:t>
      </w:r>
    </w:p>
    <w:p w:rsidR="00D7473D" w:rsidRDefault="006E7843" w:rsidP="006E7843">
      <w:pPr>
        <w:bidi/>
      </w:pPr>
      <w:r>
        <w:rPr>
          <w:rFonts w:hint="cs"/>
          <w:rtl/>
        </w:rPr>
        <w:t xml:space="preserve">                                                                 (عن موقع </w:t>
      </w:r>
      <w:hyperlink r:id="rId5" w:history="1">
        <w:r w:rsidRPr="00DD31AE">
          <w:rPr>
            <w:rStyle w:val="Lienhypertexte"/>
          </w:rPr>
          <w:t>http://anbaae.com</w:t>
        </w:r>
        <w:r w:rsidRPr="00DD31AE">
          <w:rPr>
            <w:rStyle w:val="Lienhypertexte"/>
            <w:rFonts w:cs="Arial"/>
            <w:rtl/>
          </w:rPr>
          <w:t>/</w:t>
        </w:r>
      </w:hyperlink>
      <w:r>
        <w:rPr>
          <w:rFonts w:cs="Arial" w:hint="cs"/>
          <w:rtl/>
        </w:rPr>
        <w:t xml:space="preserve"> )</w:t>
      </w:r>
    </w:p>
    <w:sectPr w:rsidR="00D747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843"/>
    <w:rsid w:val="006E7843"/>
    <w:rsid w:val="00D7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E78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E78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1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nbaae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352</Words>
  <Characters>1939</Characters>
  <Application>Microsoft Office Word</Application>
  <DocSecurity>0</DocSecurity>
  <Lines>16</Lines>
  <Paragraphs>4</Paragraphs>
  <ScaleCrop>false</ScaleCrop>
  <Company/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2016-12-12T13:02:00Z</dcterms:created>
  <dcterms:modified xsi:type="dcterms:W3CDTF">2016-12-12T13:16:00Z</dcterms:modified>
</cp:coreProperties>
</file>