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AC9" w:rsidRPr="000571D2" w:rsidRDefault="007B7AC9" w:rsidP="007B7AC9">
      <w:pPr>
        <w:pStyle w:val="1"/>
        <w:rPr>
          <w:rFonts w:cs="Simplified Arabic"/>
          <w:rtl/>
          <w:lang w:bidi="ar-DZ"/>
        </w:rPr>
      </w:pPr>
      <w:bookmarkStart w:id="0" w:name="_Toc350073358"/>
      <w:bookmarkStart w:id="1" w:name="_Toc437108081"/>
      <w:proofErr w:type="gramStart"/>
      <w:r w:rsidRPr="000571D2">
        <w:rPr>
          <w:rFonts w:cs="Simplified Arabic" w:hint="cs"/>
          <w:rtl/>
          <w:lang w:bidi="ar-DZ"/>
        </w:rPr>
        <w:t>مقدمة :</w:t>
      </w:r>
      <w:bookmarkEnd w:id="0"/>
      <w:bookmarkEnd w:id="1"/>
      <w:proofErr w:type="gramEnd"/>
    </w:p>
    <w:p w:rsidR="007B7AC9" w:rsidRPr="000571D2" w:rsidRDefault="007B7AC9" w:rsidP="007B7AC9">
      <w:pPr>
        <w:ind w:left="113" w:right="113"/>
        <w:rPr>
          <w:rtl/>
          <w:lang w:bidi="ar-DZ"/>
        </w:rPr>
      </w:pPr>
    </w:p>
    <w:p w:rsidR="007B7AC9" w:rsidRPr="000571D2" w:rsidRDefault="007B7AC9" w:rsidP="007B7AC9">
      <w:pPr>
        <w:spacing w:line="360" w:lineRule="auto"/>
        <w:ind w:left="113" w:right="0"/>
        <w:jc w:val="both"/>
        <w:rPr>
          <w:b/>
          <w:bCs/>
          <w:rtl/>
          <w:lang w:bidi="ar-DZ"/>
        </w:rPr>
      </w:pPr>
      <w:r w:rsidRPr="000571D2">
        <w:rPr>
          <w:rFonts w:hint="cs"/>
          <w:rtl/>
          <w:lang w:bidi="ar-DZ"/>
        </w:rPr>
        <w:t xml:space="preserve">أصبحت التربية البدنية و الرياضية من الأنشطة الإنسانية في وجدان الناس علي مختلف أعمارهم و ثقافاتهم و </w:t>
      </w:r>
      <w:proofErr w:type="gramStart"/>
      <w:r w:rsidRPr="000571D2">
        <w:rPr>
          <w:rFonts w:hint="cs"/>
          <w:rtl/>
          <w:lang w:bidi="ar-DZ"/>
        </w:rPr>
        <w:t>طبقاتهم ،</w:t>
      </w:r>
      <w:proofErr w:type="gramEnd"/>
      <w:r w:rsidRPr="000571D2">
        <w:rPr>
          <w:rFonts w:hint="cs"/>
          <w:rtl/>
          <w:lang w:bidi="ar-DZ"/>
        </w:rPr>
        <w:t xml:space="preserve"> و تحتل التربية البدنية و الرياضية مكانة مرموقة في البرامج المدرسية فهي حركية في مظهرها و وجدانية و اجتماعية نفسية و خلقية في أهدافها .</w:t>
      </w:r>
    </w:p>
    <w:p w:rsidR="007B7AC9" w:rsidRPr="000571D2" w:rsidRDefault="007B7AC9" w:rsidP="007B7AC9">
      <w:pPr>
        <w:spacing w:line="360" w:lineRule="auto"/>
        <w:ind w:left="-2" w:right="0" w:firstLine="0"/>
        <w:jc w:val="both"/>
        <w:rPr>
          <w:rtl/>
          <w:lang w:bidi="ar-DZ"/>
        </w:rPr>
      </w:pPr>
      <w:r w:rsidRPr="000571D2">
        <w:rPr>
          <w:rFonts w:hint="cs"/>
          <w:rtl/>
          <w:lang w:bidi="ar-DZ"/>
        </w:rPr>
        <w:t xml:space="preserve">فعملية تدريس التربية البدنية و الرياضية رغم سهولتها الظاهرية إلا أنها تحتوي علي كم هائل من </w:t>
      </w:r>
      <w:proofErr w:type="gramStart"/>
      <w:r w:rsidRPr="000571D2">
        <w:rPr>
          <w:rFonts w:hint="cs"/>
          <w:rtl/>
          <w:lang w:bidi="ar-DZ"/>
        </w:rPr>
        <w:t>التعقيدات ،</w:t>
      </w:r>
      <w:proofErr w:type="gramEnd"/>
      <w:r w:rsidRPr="000571D2">
        <w:rPr>
          <w:rFonts w:hint="cs"/>
          <w:rtl/>
          <w:lang w:bidi="ar-DZ"/>
        </w:rPr>
        <w:t xml:space="preserve"> حيث انه بتعامل مع أطباق بشرية غير متجانسة ذات فروق فردية متباينة . </w:t>
      </w:r>
    </w:p>
    <w:p w:rsidR="007B7AC9" w:rsidRPr="000571D2" w:rsidRDefault="007B7AC9" w:rsidP="007B7AC9">
      <w:pPr>
        <w:spacing w:line="360" w:lineRule="auto"/>
        <w:ind w:left="-144" w:right="0" w:firstLine="142"/>
        <w:jc w:val="both"/>
        <w:rPr>
          <w:rtl/>
          <w:lang w:bidi="ar-DZ"/>
        </w:rPr>
      </w:pPr>
      <w:r w:rsidRPr="000571D2">
        <w:rPr>
          <w:rFonts w:hint="cs"/>
          <w:rtl/>
          <w:lang w:bidi="ar-DZ"/>
        </w:rPr>
        <w:t xml:space="preserve">   كما أن نجاح درس التربية البدنية و الرياضية و تحقيق أهدافه في أي مرحلة من مراحل التعليم يتوقف علي حسن الإعداد الجيد لنماذج خطة </w:t>
      </w:r>
      <w:proofErr w:type="gramStart"/>
      <w:r w:rsidRPr="000571D2">
        <w:rPr>
          <w:rFonts w:hint="cs"/>
          <w:rtl/>
          <w:lang w:bidi="ar-DZ"/>
        </w:rPr>
        <w:t>دروس .</w:t>
      </w:r>
      <w:proofErr w:type="gramEnd"/>
      <w:r w:rsidRPr="000571D2">
        <w:rPr>
          <w:rFonts w:hint="cs"/>
          <w:rtl/>
          <w:lang w:bidi="ar-DZ"/>
        </w:rPr>
        <w:t xml:space="preserve"> وأهمية الإعداد تكمن في التأكد من أن النتيجة النهائية ستكون درسا إبداعيا تأمليا </w:t>
      </w:r>
      <w:proofErr w:type="gramStart"/>
      <w:r w:rsidRPr="000571D2">
        <w:rPr>
          <w:rFonts w:hint="cs"/>
          <w:rtl/>
          <w:lang w:bidi="ar-DZ"/>
        </w:rPr>
        <w:t>مشوقا .</w:t>
      </w:r>
      <w:proofErr w:type="gramEnd"/>
    </w:p>
    <w:p w:rsidR="007B7AC9" w:rsidRDefault="007B7AC9" w:rsidP="007B7AC9">
      <w:pPr>
        <w:spacing w:line="360" w:lineRule="auto"/>
        <w:ind w:left="-144" w:right="0" w:firstLine="142"/>
        <w:jc w:val="both"/>
        <w:rPr>
          <w:rtl/>
          <w:lang w:bidi="ar-DZ"/>
        </w:rPr>
      </w:pPr>
      <w:r w:rsidRPr="000571D2">
        <w:rPr>
          <w:rFonts w:hint="cs"/>
          <w:rtl/>
          <w:lang w:bidi="ar-DZ"/>
        </w:rPr>
        <w:t xml:space="preserve">    وهذا بفضل الجهد الذي يقوم به مدرس التربية البدنية و الرياضية الذي يعتبر المحور الأساسي للعملية التعليمية في مجال التربية البدنية </w:t>
      </w:r>
      <w:proofErr w:type="gramStart"/>
      <w:r w:rsidRPr="000571D2">
        <w:rPr>
          <w:rFonts w:hint="cs"/>
          <w:rtl/>
          <w:lang w:bidi="ar-DZ"/>
        </w:rPr>
        <w:t>المدرسية ،</w:t>
      </w:r>
      <w:proofErr w:type="gramEnd"/>
      <w:r w:rsidRPr="000571D2">
        <w:rPr>
          <w:rFonts w:hint="cs"/>
          <w:rtl/>
          <w:lang w:bidi="ar-DZ"/>
        </w:rPr>
        <w:t xml:space="preserve"> لان المدرس الناجح هو المدرس الذي يكون ملم بعمله و محبا لمهنته .</w:t>
      </w:r>
    </w:p>
    <w:p w:rsidR="007B7AC9" w:rsidRDefault="007B7AC9" w:rsidP="007B7AC9">
      <w:pPr>
        <w:spacing w:line="360" w:lineRule="auto"/>
        <w:ind w:left="-144" w:right="0" w:firstLine="142"/>
        <w:jc w:val="both"/>
        <w:rPr>
          <w:rtl/>
          <w:lang w:bidi="ar-DZ"/>
        </w:rPr>
      </w:pPr>
      <w:r>
        <w:rPr>
          <w:rFonts w:hint="cs"/>
          <w:rtl/>
          <w:lang w:bidi="ar-DZ"/>
        </w:rPr>
        <w:t xml:space="preserve">وقد مر تدريس هذه المادة بعدة </w:t>
      </w:r>
      <w:proofErr w:type="gramStart"/>
      <w:r>
        <w:rPr>
          <w:rFonts w:hint="cs"/>
          <w:rtl/>
          <w:lang w:bidi="ar-DZ"/>
        </w:rPr>
        <w:t>تطورات ،</w:t>
      </w:r>
      <w:proofErr w:type="gramEnd"/>
      <w:r>
        <w:rPr>
          <w:rFonts w:hint="cs"/>
          <w:rtl/>
          <w:lang w:bidi="ar-DZ"/>
        </w:rPr>
        <w:t xml:space="preserve"> حيث تم تقسيمها الى مرحلتين ، التدريس بالأهداف و التدريس بالمقاربة بالكفاءات  ، و هو ما </w:t>
      </w:r>
      <w:proofErr w:type="spellStart"/>
      <w:r>
        <w:rPr>
          <w:rFonts w:hint="cs"/>
          <w:rtl/>
          <w:lang w:bidi="ar-DZ"/>
        </w:rPr>
        <w:t>سنتانوله</w:t>
      </w:r>
      <w:proofErr w:type="spellEnd"/>
      <w:r>
        <w:rPr>
          <w:rFonts w:hint="cs"/>
          <w:rtl/>
          <w:lang w:bidi="ar-DZ"/>
        </w:rPr>
        <w:t xml:space="preserve"> في بحثنا هذا ، مع ذكر الفرق بين هاته الطرق .</w:t>
      </w:r>
    </w:p>
    <w:p w:rsidR="007B7AC9" w:rsidRDefault="007B7AC9" w:rsidP="007B7AC9">
      <w:pPr>
        <w:spacing w:line="360" w:lineRule="auto"/>
        <w:ind w:left="-144" w:right="0" w:firstLine="142"/>
        <w:jc w:val="both"/>
        <w:rPr>
          <w:rtl/>
          <w:lang w:bidi="ar-DZ"/>
        </w:rPr>
      </w:pPr>
    </w:p>
    <w:p w:rsidR="007B7AC9" w:rsidRDefault="007B7AC9" w:rsidP="007B7AC9">
      <w:pPr>
        <w:spacing w:line="360" w:lineRule="auto"/>
        <w:ind w:left="-144" w:right="0" w:firstLine="142"/>
        <w:jc w:val="both"/>
        <w:rPr>
          <w:rtl/>
          <w:lang w:bidi="ar-DZ"/>
        </w:rPr>
      </w:pPr>
    </w:p>
    <w:p w:rsidR="007B7AC9" w:rsidRPr="00742743" w:rsidRDefault="002258F5" w:rsidP="002258F5">
      <w:pPr>
        <w:ind w:left="357" w:right="-567"/>
        <w:rPr>
          <w:b/>
          <w:bCs/>
          <w:u w:val="single"/>
          <w:lang w:bidi="ar-DZ"/>
        </w:rPr>
      </w:pPr>
      <w:r w:rsidRPr="00742743">
        <w:rPr>
          <w:rFonts w:hint="cs"/>
          <w:b/>
          <w:bCs/>
          <w:u w:val="single"/>
          <w:rtl/>
          <w:lang w:bidi="ar-DZ"/>
        </w:rPr>
        <w:lastRenderedPageBreak/>
        <w:t xml:space="preserve">المبحث </w:t>
      </w:r>
      <w:proofErr w:type="gramStart"/>
      <w:r w:rsidRPr="00742743">
        <w:rPr>
          <w:rFonts w:hint="cs"/>
          <w:b/>
          <w:bCs/>
          <w:u w:val="single"/>
          <w:rtl/>
          <w:lang w:bidi="ar-DZ"/>
        </w:rPr>
        <w:t>الأول :</w:t>
      </w:r>
      <w:proofErr w:type="gramEnd"/>
      <w:r w:rsidRPr="00742743">
        <w:rPr>
          <w:rFonts w:hint="cs"/>
          <w:b/>
          <w:bCs/>
          <w:u w:val="single"/>
          <w:rtl/>
          <w:lang w:bidi="ar-DZ"/>
        </w:rPr>
        <w:t xml:space="preserve"> </w:t>
      </w:r>
      <w:r w:rsidR="007B7AC9" w:rsidRPr="00742743">
        <w:rPr>
          <w:rFonts w:hint="cs"/>
          <w:b/>
          <w:bCs/>
          <w:u w:val="single"/>
          <w:rtl/>
          <w:lang w:bidi="ar-DZ"/>
        </w:rPr>
        <w:t xml:space="preserve">المقاربة بالمحتويات </w:t>
      </w:r>
    </w:p>
    <w:p w:rsidR="002258F5" w:rsidRPr="002258F5" w:rsidRDefault="002258F5" w:rsidP="002258F5">
      <w:pPr>
        <w:ind w:left="357" w:right="-567"/>
        <w:rPr>
          <w:b/>
          <w:bCs/>
          <w:sz w:val="28"/>
          <w:szCs w:val="28"/>
          <w:rtl/>
          <w:lang w:bidi="ar-DZ"/>
        </w:rPr>
      </w:pPr>
      <w:r w:rsidRPr="002258F5">
        <w:rPr>
          <w:rFonts w:hint="cs"/>
          <w:b/>
          <w:bCs/>
          <w:sz w:val="28"/>
          <w:szCs w:val="28"/>
          <w:rtl/>
          <w:lang w:bidi="ar-DZ"/>
        </w:rPr>
        <w:t xml:space="preserve">المطلب </w:t>
      </w:r>
      <w:proofErr w:type="gramStart"/>
      <w:r w:rsidRPr="002258F5">
        <w:rPr>
          <w:rFonts w:hint="cs"/>
          <w:b/>
          <w:bCs/>
          <w:sz w:val="28"/>
          <w:szCs w:val="28"/>
          <w:rtl/>
          <w:lang w:bidi="ar-DZ"/>
        </w:rPr>
        <w:t>الأول :</w:t>
      </w:r>
      <w:proofErr w:type="gramEnd"/>
      <w:r w:rsidRPr="002258F5">
        <w:rPr>
          <w:rFonts w:hint="cs"/>
          <w:b/>
          <w:bCs/>
          <w:sz w:val="28"/>
          <w:szCs w:val="28"/>
          <w:rtl/>
          <w:lang w:bidi="ar-DZ"/>
        </w:rPr>
        <w:t xml:space="preserve"> معنى المقاربة بالمحتويات :</w:t>
      </w:r>
    </w:p>
    <w:p w:rsidR="007B7AC9" w:rsidRDefault="007B7AC9" w:rsidP="002258F5">
      <w:pPr>
        <w:ind w:left="357" w:right="-567"/>
        <w:rPr>
          <w:sz w:val="28"/>
          <w:szCs w:val="28"/>
          <w:rtl/>
          <w:lang w:bidi="ar-DZ"/>
        </w:rPr>
      </w:pPr>
      <w:r>
        <w:rPr>
          <w:rFonts w:hint="cs"/>
          <w:sz w:val="28"/>
          <w:szCs w:val="28"/>
          <w:rtl/>
          <w:lang w:bidi="ar-DZ"/>
        </w:rPr>
        <w:t xml:space="preserve">تقوم هذه الطريقة على أساس </w:t>
      </w:r>
      <w:proofErr w:type="gramStart"/>
      <w:r>
        <w:rPr>
          <w:rFonts w:hint="cs"/>
          <w:sz w:val="28"/>
          <w:szCs w:val="28"/>
          <w:rtl/>
          <w:lang w:bidi="ar-DZ"/>
        </w:rPr>
        <w:t>المحتويات ،</w:t>
      </w:r>
      <w:proofErr w:type="gramEnd"/>
      <w:r>
        <w:rPr>
          <w:rFonts w:hint="cs"/>
          <w:sz w:val="28"/>
          <w:szCs w:val="28"/>
          <w:rtl/>
          <w:lang w:bidi="ar-DZ"/>
        </w:rPr>
        <w:t xml:space="preserve"> فالنمط البيداغوجي بها حدث أن المدرس يشرح الدرس ، ينظم المسار ، ينجز مذكرات ، فالمعلم هو مالك المعرفة و يكون التلميذ متلقيا ، يسمع و يحفظ ، يتدرب ، يعيد ما حفظه ، أي أن وظيفة التلميذ تقتصر على القيام </w:t>
      </w:r>
      <w:proofErr w:type="spellStart"/>
      <w:r>
        <w:rPr>
          <w:rFonts w:hint="cs"/>
          <w:sz w:val="28"/>
          <w:szCs w:val="28"/>
          <w:rtl/>
          <w:lang w:bidi="ar-DZ"/>
        </w:rPr>
        <w:t>بوضيفتين</w:t>
      </w:r>
      <w:proofErr w:type="spellEnd"/>
      <w:r>
        <w:rPr>
          <w:rFonts w:hint="cs"/>
          <w:sz w:val="28"/>
          <w:szCs w:val="28"/>
          <w:rtl/>
          <w:lang w:bidi="ar-DZ"/>
        </w:rPr>
        <w:t xml:space="preserve"> هما : </w:t>
      </w:r>
    </w:p>
    <w:p w:rsidR="007B7AC9" w:rsidRDefault="007B7AC9" w:rsidP="002258F5">
      <w:pPr>
        <w:ind w:left="357" w:right="-567"/>
        <w:rPr>
          <w:sz w:val="28"/>
          <w:szCs w:val="28"/>
          <w:lang w:bidi="ar-DZ"/>
        </w:rPr>
      </w:pPr>
      <w:r>
        <w:rPr>
          <w:rFonts w:hint="cs"/>
          <w:sz w:val="28"/>
          <w:szCs w:val="28"/>
          <w:rtl/>
          <w:lang w:bidi="ar-DZ"/>
        </w:rPr>
        <w:t xml:space="preserve">العملية </w:t>
      </w:r>
      <w:proofErr w:type="gramStart"/>
      <w:r>
        <w:rPr>
          <w:rFonts w:hint="cs"/>
          <w:sz w:val="28"/>
          <w:szCs w:val="28"/>
          <w:rtl/>
          <w:lang w:bidi="ar-DZ"/>
        </w:rPr>
        <w:t>الأولى :</w:t>
      </w:r>
      <w:proofErr w:type="gramEnd"/>
      <w:r>
        <w:rPr>
          <w:rFonts w:hint="cs"/>
          <w:sz w:val="28"/>
          <w:szCs w:val="28"/>
          <w:rtl/>
          <w:lang w:bidi="ar-DZ"/>
        </w:rPr>
        <w:t xml:space="preserve"> اكتساب المعرفة كمقررات جاهزة كما و نوعا .</w:t>
      </w:r>
    </w:p>
    <w:p w:rsidR="007B7AC9" w:rsidRDefault="007B7AC9" w:rsidP="002258F5">
      <w:pPr>
        <w:ind w:left="357" w:right="-567"/>
        <w:rPr>
          <w:sz w:val="28"/>
          <w:szCs w:val="28"/>
          <w:lang w:bidi="ar-DZ"/>
        </w:rPr>
      </w:pPr>
      <w:r>
        <w:rPr>
          <w:rFonts w:hint="cs"/>
          <w:sz w:val="28"/>
          <w:szCs w:val="28"/>
          <w:rtl/>
          <w:lang w:bidi="ar-DZ"/>
        </w:rPr>
        <w:t xml:space="preserve">العملية </w:t>
      </w:r>
      <w:proofErr w:type="gramStart"/>
      <w:r>
        <w:rPr>
          <w:rFonts w:hint="cs"/>
          <w:sz w:val="28"/>
          <w:szCs w:val="28"/>
          <w:rtl/>
          <w:lang w:bidi="ar-DZ"/>
        </w:rPr>
        <w:t>الثانية :</w:t>
      </w:r>
      <w:proofErr w:type="gramEnd"/>
      <w:r>
        <w:rPr>
          <w:rFonts w:hint="cs"/>
          <w:sz w:val="28"/>
          <w:szCs w:val="28"/>
          <w:rtl/>
          <w:lang w:bidi="ar-DZ"/>
        </w:rPr>
        <w:t xml:space="preserve"> استحضار المعرفة في حالة المساءلة </w:t>
      </w:r>
    </w:p>
    <w:p w:rsidR="002258F5" w:rsidRDefault="002258F5" w:rsidP="002258F5">
      <w:pPr>
        <w:ind w:left="357" w:right="-567"/>
        <w:rPr>
          <w:b/>
          <w:bCs/>
          <w:sz w:val="28"/>
          <w:szCs w:val="28"/>
          <w:rtl/>
          <w:lang w:bidi="ar-DZ"/>
        </w:rPr>
      </w:pPr>
    </w:p>
    <w:p w:rsidR="007B7AC9" w:rsidRPr="002258F5" w:rsidRDefault="002258F5" w:rsidP="002258F5">
      <w:pPr>
        <w:ind w:left="357" w:right="-567"/>
        <w:rPr>
          <w:b/>
          <w:bCs/>
          <w:rtl/>
        </w:rPr>
      </w:pPr>
      <w:r w:rsidRPr="002258F5">
        <w:rPr>
          <w:rFonts w:hint="cs"/>
          <w:b/>
          <w:bCs/>
          <w:sz w:val="28"/>
          <w:szCs w:val="28"/>
          <w:rtl/>
          <w:lang w:bidi="ar-DZ"/>
        </w:rPr>
        <w:t xml:space="preserve">المطلب </w:t>
      </w:r>
      <w:proofErr w:type="gramStart"/>
      <w:r w:rsidRPr="002258F5">
        <w:rPr>
          <w:rFonts w:hint="cs"/>
          <w:b/>
          <w:bCs/>
          <w:sz w:val="28"/>
          <w:szCs w:val="28"/>
          <w:rtl/>
          <w:lang w:bidi="ar-DZ"/>
        </w:rPr>
        <w:t>الثاني :</w:t>
      </w:r>
      <w:proofErr w:type="gramEnd"/>
      <w:r w:rsidRPr="002258F5">
        <w:rPr>
          <w:rFonts w:hint="cs"/>
          <w:b/>
          <w:bCs/>
          <w:sz w:val="28"/>
          <w:szCs w:val="28"/>
          <w:rtl/>
          <w:lang w:bidi="ar-DZ"/>
        </w:rPr>
        <w:t xml:space="preserve"> </w:t>
      </w:r>
      <w:r w:rsidR="007B7AC9" w:rsidRPr="002258F5">
        <w:rPr>
          <w:rFonts w:hint="cs"/>
          <w:b/>
          <w:bCs/>
          <w:sz w:val="28"/>
          <w:szCs w:val="28"/>
          <w:rtl/>
          <w:lang w:bidi="ar-DZ"/>
        </w:rPr>
        <w:t xml:space="preserve"> </w:t>
      </w:r>
      <w:r w:rsidR="007B7AC9" w:rsidRPr="002258F5">
        <w:rPr>
          <w:b/>
          <w:bCs/>
          <w:rtl/>
        </w:rPr>
        <w:t>مبادئ المقاربة</w:t>
      </w:r>
      <w:r w:rsidR="007B7AC9" w:rsidRPr="002258F5">
        <w:rPr>
          <w:rFonts w:hint="cs"/>
          <w:b/>
          <w:bCs/>
          <w:rtl/>
        </w:rPr>
        <w:t xml:space="preserve"> بالمحتويات</w:t>
      </w:r>
    </w:p>
    <w:p w:rsidR="007B7AC9" w:rsidRPr="00DB75BE" w:rsidRDefault="00F569CD" w:rsidP="002258F5">
      <w:pPr>
        <w:ind w:left="357" w:right="-567"/>
        <w:rPr>
          <w:sz w:val="28"/>
          <w:szCs w:val="28"/>
          <w:lang w:bidi="ar-DZ"/>
        </w:rPr>
      </w:pPr>
      <w:r>
        <w:rPr>
          <w:rFonts w:hint="cs"/>
          <w:rtl/>
        </w:rPr>
        <w:t xml:space="preserve">- </w:t>
      </w:r>
      <w:r w:rsidR="007B7AC9" w:rsidRPr="00AB6F0D">
        <w:rPr>
          <w:rtl/>
        </w:rPr>
        <w:t>المعلم مالك المعرفة، ينظمها ويقدمها للتلميذ</w:t>
      </w:r>
      <w:r w:rsidR="007B7AC9" w:rsidRPr="00AB6F0D">
        <w:t>.</w:t>
      </w:r>
    </w:p>
    <w:p w:rsidR="007B7AC9" w:rsidRPr="00DB75BE" w:rsidRDefault="007B7AC9" w:rsidP="002258F5">
      <w:pPr>
        <w:ind w:left="357" w:right="-567"/>
        <w:rPr>
          <w:sz w:val="28"/>
          <w:szCs w:val="28"/>
          <w:lang w:bidi="ar-DZ"/>
        </w:rPr>
      </w:pPr>
      <w:r w:rsidRPr="00AB6F0D">
        <w:t xml:space="preserve"> </w:t>
      </w:r>
      <w:r w:rsidR="00DB75BE">
        <w:rPr>
          <w:rFonts w:hint="cs"/>
          <w:rtl/>
        </w:rPr>
        <w:t xml:space="preserve">- </w:t>
      </w:r>
      <w:r w:rsidRPr="00AB6F0D">
        <w:rPr>
          <w:rtl/>
        </w:rPr>
        <w:t>التلميذ يكتسب المعرفة ويستهلك المقررات</w:t>
      </w:r>
      <w:r w:rsidRPr="00AB6F0D">
        <w:t>.</w:t>
      </w:r>
    </w:p>
    <w:p w:rsidR="007B7AC9" w:rsidRPr="00DB75BE" w:rsidRDefault="00DB75BE" w:rsidP="002258F5">
      <w:pPr>
        <w:ind w:left="357" w:right="-567"/>
        <w:rPr>
          <w:sz w:val="28"/>
          <w:szCs w:val="28"/>
          <w:lang w:bidi="ar-DZ"/>
        </w:rPr>
      </w:pPr>
      <w:r>
        <w:rPr>
          <w:rFonts w:hint="cs"/>
          <w:rtl/>
        </w:rPr>
        <w:t xml:space="preserve">- </w:t>
      </w:r>
      <w:r w:rsidR="007B7AC9" w:rsidRPr="00AB6F0D">
        <w:rPr>
          <w:rtl/>
        </w:rPr>
        <w:t>يرتبط المحتوى بكنوز المعرفة المتوافرة في الكتب والمراجع</w:t>
      </w:r>
      <w:r w:rsidR="007B7AC9" w:rsidRPr="00AB6F0D">
        <w:t>.</w:t>
      </w:r>
    </w:p>
    <w:p w:rsidR="007B7AC9" w:rsidRPr="00AB6F0D" w:rsidRDefault="00DB75BE" w:rsidP="002258F5">
      <w:pPr>
        <w:ind w:left="357" w:right="-567"/>
        <w:rPr>
          <w:sz w:val="28"/>
          <w:szCs w:val="28"/>
          <w:lang w:bidi="ar-DZ"/>
        </w:rPr>
      </w:pPr>
      <w:r>
        <w:rPr>
          <w:rFonts w:hint="cs"/>
          <w:rtl/>
        </w:rPr>
        <w:t xml:space="preserve">- </w:t>
      </w:r>
      <w:r w:rsidR="007B7AC9" w:rsidRPr="00AB6F0D">
        <w:rPr>
          <w:rtl/>
        </w:rPr>
        <w:t>عقل التلميذ مستودع فارغ ينبغي ملؤه بكنوز هذه المعرفة</w:t>
      </w:r>
    </w:p>
    <w:p w:rsidR="007B7AC9" w:rsidRPr="00AB6F0D" w:rsidRDefault="00DB75BE" w:rsidP="002258F5">
      <w:pPr>
        <w:ind w:left="357" w:right="-567"/>
        <w:rPr>
          <w:sz w:val="28"/>
          <w:szCs w:val="28"/>
          <w:lang w:bidi="ar-DZ"/>
        </w:rPr>
      </w:pPr>
      <w:r>
        <w:rPr>
          <w:rFonts w:hint="cs"/>
          <w:rtl/>
        </w:rPr>
        <w:t xml:space="preserve">- </w:t>
      </w:r>
      <w:r w:rsidR="007B7AC9" w:rsidRPr="00AB6F0D">
        <w:rPr>
          <w:rtl/>
        </w:rPr>
        <w:t xml:space="preserve">في طريقة </w:t>
      </w:r>
      <w:proofErr w:type="gramStart"/>
      <w:r w:rsidR="007B7AC9" w:rsidRPr="00AB6F0D">
        <w:rPr>
          <w:rtl/>
        </w:rPr>
        <w:t>التدريس</w:t>
      </w:r>
      <w:r w:rsidR="007B7AC9" w:rsidRPr="00AB6F0D">
        <w:t>:</w:t>
      </w:r>
      <w:r w:rsidR="007B7AC9" w:rsidRPr="00AB6F0D">
        <w:br/>
        <w:t>•</w:t>
      </w:r>
      <w:proofErr w:type="gramEnd"/>
      <w:r w:rsidR="007B7AC9" w:rsidRPr="00AB6F0D">
        <w:t xml:space="preserve"> </w:t>
      </w:r>
      <w:r w:rsidR="007B7AC9" w:rsidRPr="00AB6F0D">
        <w:rPr>
          <w:rtl/>
        </w:rPr>
        <w:t>المعلم عارف والتلميذ جاهل</w:t>
      </w:r>
      <w:r w:rsidR="007B7AC9" w:rsidRPr="00AB6F0D">
        <w:t>.</w:t>
      </w:r>
      <w:r w:rsidR="007B7AC9" w:rsidRPr="00AB6F0D">
        <w:br/>
        <w:t xml:space="preserve">• </w:t>
      </w:r>
      <w:r w:rsidR="007B7AC9" w:rsidRPr="00AB6F0D">
        <w:rPr>
          <w:rtl/>
        </w:rPr>
        <w:t>المعلم متكلم والتلميذ سامع</w:t>
      </w:r>
      <w:r w:rsidR="007B7AC9" w:rsidRPr="00AB6F0D">
        <w:t>.</w:t>
      </w:r>
      <w:r w:rsidR="007B7AC9" w:rsidRPr="00AB6F0D">
        <w:br/>
        <w:t xml:space="preserve">• </w:t>
      </w:r>
      <w:r w:rsidR="007B7AC9" w:rsidRPr="00AB6F0D">
        <w:rPr>
          <w:rtl/>
        </w:rPr>
        <w:t>المعلم منتج والتلميذ مستهلك</w:t>
      </w:r>
      <w:r w:rsidR="007B7AC9" w:rsidRPr="00AB6F0D">
        <w:t>.</w:t>
      </w:r>
    </w:p>
    <w:p w:rsidR="007B7AC9" w:rsidRPr="00AB6F0D" w:rsidRDefault="00DB75BE" w:rsidP="002258F5">
      <w:pPr>
        <w:ind w:left="357" w:right="-567"/>
        <w:rPr>
          <w:sz w:val="28"/>
          <w:szCs w:val="28"/>
          <w:lang w:bidi="ar-DZ"/>
        </w:rPr>
      </w:pPr>
      <w:r>
        <w:rPr>
          <w:rFonts w:hint="cs"/>
          <w:rtl/>
        </w:rPr>
        <w:t xml:space="preserve">- </w:t>
      </w:r>
      <w:r w:rsidR="007B7AC9" w:rsidRPr="00AB6F0D">
        <w:rPr>
          <w:rtl/>
        </w:rPr>
        <w:t>وسيلة التعليم تكاد تقتصر على الكتاب المدرسي</w:t>
      </w:r>
      <w:r w:rsidR="007B7AC9" w:rsidRPr="00AB6F0D">
        <w:t>.</w:t>
      </w:r>
    </w:p>
    <w:p w:rsidR="007B7AC9" w:rsidRPr="00AB6F0D" w:rsidRDefault="00DB75BE" w:rsidP="002258F5">
      <w:pPr>
        <w:ind w:left="357" w:right="-567"/>
        <w:rPr>
          <w:sz w:val="28"/>
          <w:szCs w:val="28"/>
          <w:lang w:bidi="ar-DZ"/>
        </w:rPr>
      </w:pPr>
      <w:r>
        <w:rPr>
          <w:rFonts w:hint="cs"/>
          <w:rtl/>
        </w:rPr>
        <w:t xml:space="preserve">- </w:t>
      </w:r>
      <w:r w:rsidR="007B7AC9" w:rsidRPr="00AB6F0D">
        <w:rPr>
          <w:rtl/>
        </w:rPr>
        <w:t>التقييم يكاد ينحصر في امتحانات مبنية على قياس الحجم المعرفي المخزون في الذاكرة</w:t>
      </w:r>
      <w:r w:rsidR="007B7AC9" w:rsidRPr="00AB6F0D">
        <w:t>.</w:t>
      </w:r>
    </w:p>
    <w:p w:rsidR="007B7AC9" w:rsidRPr="00AB6F0D" w:rsidRDefault="00DB75BE" w:rsidP="002258F5">
      <w:pPr>
        <w:ind w:left="357" w:right="-567"/>
        <w:rPr>
          <w:sz w:val="28"/>
          <w:szCs w:val="28"/>
          <w:lang w:bidi="ar-DZ"/>
        </w:rPr>
      </w:pPr>
      <w:r>
        <w:rPr>
          <w:rFonts w:hint="cs"/>
          <w:rtl/>
        </w:rPr>
        <w:t xml:space="preserve">- </w:t>
      </w:r>
      <w:r w:rsidR="007B7AC9" w:rsidRPr="00AB6F0D">
        <w:rPr>
          <w:rtl/>
        </w:rPr>
        <w:t>ترتكز على منطق التعليم</w:t>
      </w:r>
    </w:p>
    <w:p w:rsidR="007B7AC9" w:rsidRPr="00AB6F0D" w:rsidRDefault="00DB75BE" w:rsidP="002258F5">
      <w:pPr>
        <w:ind w:left="357" w:right="-567"/>
        <w:rPr>
          <w:sz w:val="28"/>
          <w:szCs w:val="28"/>
          <w:lang w:bidi="ar-DZ"/>
        </w:rPr>
      </w:pPr>
      <w:r>
        <w:rPr>
          <w:rFonts w:hint="cs"/>
          <w:rtl/>
        </w:rPr>
        <w:t xml:space="preserve">- </w:t>
      </w:r>
      <w:r w:rsidR="007B7AC9" w:rsidRPr="00AB6F0D">
        <w:rPr>
          <w:rtl/>
        </w:rPr>
        <w:t>التلميذ مستقبل للمعارف ومخزن لها</w:t>
      </w:r>
      <w:r w:rsidR="007B7AC9" w:rsidRPr="00AB6F0D">
        <w:t>.</w:t>
      </w:r>
    </w:p>
    <w:p w:rsidR="007B7AC9" w:rsidRPr="007B7AC9" w:rsidRDefault="00DB75BE" w:rsidP="002258F5">
      <w:pPr>
        <w:ind w:left="357" w:right="-567"/>
        <w:rPr>
          <w:sz w:val="28"/>
          <w:szCs w:val="28"/>
          <w:lang w:bidi="ar-DZ"/>
        </w:rPr>
      </w:pPr>
      <w:r>
        <w:rPr>
          <w:rFonts w:hint="cs"/>
          <w:rtl/>
        </w:rPr>
        <w:t xml:space="preserve">- </w:t>
      </w:r>
      <w:r w:rsidR="007B7AC9" w:rsidRPr="00AB6F0D">
        <w:rPr>
          <w:rtl/>
        </w:rPr>
        <w:t>البرنامج مبني على أساس المحتويات</w:t>
      </w:r>
      <w:r w:rsidR="007B7AC9" w:rsidRPr="00AB6F0D">
        <w:t>.</w:t>
      </w:r>
      <w:r w:rsidR="007B7AC9">
        <w:rPr>
          <w:rStyle w:val="a5"/>
        </w:rPr>
        <w:footnoteReference w:id="1"/>
      </w:r>
    </w:p>
    <w:p w:rsidR="00B852F0" w:rsidRDefault="00B852F0" w:rsidP="002258F5">
      <w:pPr>
        <w:pStyle w:val="a3"/>
        <w:spacing w:before="100" w:beforeAutospacing="1" w:after="100" w:afterAutospacing="1"/>
        <w:ind w:left="57" w:right="680" w:firstLine="0"/>
        <w:rPr>
          <w:b/>
          <w:bCs/>
          <w:rtl/>
          <w:lang w:bidi="ar-DZ"/>
        </w:rPr>
      </w:pPr>
    </w:p>
    <w:p w:rsidR="007B7AC9" w:rsidRPr="002258F5" w:rsidRDefault="002258F5" w:rsidP="002258F5">
      <w:pPr>
        <w:pStyle w:val="a3"/>
        <w:spacing w:before="100" w:beforeAutospacing="1" w:after="100" w:afterAutospacing="1"/>
        <w:ind w:left="57" w:right="680" w:firstLine="0"/>
        <w:rPr>
          <w:b/>
          <w:bCs/>
          <w:lang w:bidi="ar-DZ"/>
        </w:rPr>
      </w:pPr>
      <w:r w:rsidRPr="002258F5">
        <w:rPr>
          <w:rFonts w:hint="cs"/>
          <w:b/>
          <w:bCs/>
          <w:rtl/>
          <w:lang w:bidi="ar-DZ"/>
        </w:rPr>
        <w:lastRenderedPageBreak/>
        <w:t xml:space="preserve">المطلب </w:t>
      </w:r>
      <w:proofErr w:type="gramStart"/>
      <w:r w:rsidRPr="002258F5">
        <w:rPr>
          <w:rFonts w:hint="cs"/>
          <w:b/>
          <w:bCs/>
          <w:rtl/>
          <w:lang w:bidi="ar-DZ"/>
        </w:rPr>
        <w:t>الثالث :</w:t>
      </w:r>
      <w:proofErr w:type="gramEnd"/>
      <w:r w:rsidRPr="002258F5">
        <w:rPr>
          <w:rFonts w:hint="cs"/>
          <w:b/>
          <w:bCs/>
          <w:rtl/>
          <w:lang w:bidi="ar-DZ"/>
        </w:rPr>
        <w:t xml:space="preserve"> </w:t>
      </w:r>
      <w:r w:rsidR="007B7AC9" w:rsidRPr="002258F5">
        <w:rPr>
          <w:rFonts w:hint="cs"/>
          <w:b/>
          <w:bCs/>
          <w:rtl/>
          <w:lang w:bidi="ar-DZ"/>
        </w:rPr>
        <w:t xml:space="preserve"> مزايا المقاربة بالمحتويات </w:t>
      </w:r>
    </w:p>
    <w:p w:rsidR="007B7AC9" w:rsidRDefault="007B7AC9" w:rsidP="00DB75BE">
      <w:pPr>
        <w:pStyle w:val="a3"/>
        <w:numPr>
          <w:ilvl w:val="0"/>
          <w:numId w:val="2"/>
        </w:numPr>
        <w:spacing w:before="100" w:beforeAutospacing="1" w:after="100" w:afterAutospacing="1"/>
        <w:ind w:left="57" w:right="680"/>
        <w:rPr>
          <w:sz w:val="28"/>
          <w:szCs w:val="28"/>
          <w:lang w:bidi="ar-DZ"/>
        </w:rPr>
      </w:pPr>
      <w:r>
        <w:rPr>
          <w:rFonts w:hint="cs"/>
          <w:sz w:val="28"/>
          <w:szCs w:val="28"/>
          <w:rtl/>
          <w:lang w:bidi="ar-DZ"/>
        </w:rPr>
        <w:t xml:space="preserve">احترام منطق المادة </w:t>
      </w:r>
    </w:p>
    <w:p w:rsidR="007B7AC9" w:rsidRPr="007B7AC9" w:rsidRDefault="007B7AC9" w:rsidP="00DB75BE">
      <w:pPr>
        <w:pStyle w:val="a3"/>
        <w:numPr>
          <w:ilvl w:val="0"/>
          <w:numId w:val="2"/>
        </w:numPr>
        <w:spacing w:before="100" w:beforeAutospacing="1" w:after="100" w:afterAutospacing="1"/>
        <w:ind w:left="57" w:right="680"/>
        <w:rPr>
          <w:sz w:val="28"/>
          <w:szCs w:val="28"/>
          <w:lang w:bidi="ar-DZ"/>
        </w:rPr>
      </w:pPr>
      <w:r w:rsidRPr="007B7AC9">
        <w:rPr>
          <w:rFonts w:hint="cs"/>
          <w:sz w:val="28"/>
          <w:szCs w:val="28"/>
          <w:rtl/>
          <w:lang w:bidi="ar-DZ"/>
        </w:rPr>
        <w:t xml:space="preserve">اكتشاف المعارف </w:t>
      </w:r>
    </w:p>
    <w:p w:rsidR="002258F5" w:rsidRPr="002258F5" w:rsidRDefault="002258F5" w:rsidP="002258F5">
      <w:pPr>
        <w:pStyle w:val="a3"/>
        <w:spacing w:before="100" w:beforeAutospacing="1" w:after="100" w:afterAutospacing="1"/>
        <w:ind w:left="57" w:right="680" w:firstLine="0"/>
        <w:rPr>
          <w:b/>
          <w:bCs/>
          <w:sz w:val="28"/>
          <w:szCs w:val="28"/>
          <w:rtl/>
          <w:lang w:bidi="ar-DZ"/>
        </w:rPr>
      </w:pPr>
      <w:r w:rsidRPr="002258F5">
        <w:rPr>
          <w:rFonts w:hint="cs"/>
          <w:b/>
          <w:bCs/>
          <w:sz w:val="28"/>
          <w:szCs w:val="28"/>
          <w:rtl/>
          <w:lang w:bidi="ar-DZ"/>
        </w:rPr>
        <w:t xml:space="preserve">المطلب </w:t>
      </w:r>
      <w:proofErr w:type="gramStart"/>
      <w:r w:rsidRPr="002258F5">
        <w:rPr>
          <w:rFonts w:hint="cs"/>
          <w:b/>
          <w:bCs/>
          <w:sz w:val="28"/>
          <w:szCs w:val="28"/>
          <w:rtl/>
          <w:lang w:bidi="ar-DZ"/>
        </w:rPr>
        <w:t>الرابع :</w:t>
      </w:r>
      <w:proofErr w:type="gramEnd"/>
      <w:r w:rsidRPr="002258F5">
        <w:rPr>
          <w:rFonts w:hint="cs"/>
          <w:b/>
          <w:bCs/>
          <w:sz w:val="28"/>
          <w:szCs w:val="28"/>
          <w:rtl/>
          <w:lang w:bidi="ar-DZ"/>
        </w:rPr>
        <w:t xml:space="preserve"> </w:t>
      </w:r>
      <w:r w:rsidR="007B7AC9" w:rsidRPr="002258F5">
        <w:rPr>
          <w:rFonts w:hint="cs"/>
          <w:b/>
          <w:bCs/>
          <w:sz w:val="28"/>
          <w:szCs w:val="28"/>
          <w:rtl/>
          <w:lang w:bidi="ar-DZ"/>
        </w:rPr>
        <w:t xml:space="preserve"> عيوب المقاربة بالمحتويات : </w:t>
      </w:r>
    </w:p>
    <w:p w:rsidR="007B7AC9" w:rsidRDefault="007B7AC9" w:rsidP="002258F5">
      <w:pPr>
        <w:pStyle w:val="a3"/>
        <w:spacing w:before="100" w:beforeAutospacing="1" w:after="100" w:afterAutospacing="1"/>
        <w:ind w:left="57" w:right="680" w:firstLine="0"/>
        <w:rPr>
          <w:sz w:val="28"/>
          <w:szCs w:val="28"/>
          <w:lang w:bidi="ar-DZ"/>
        </w:rPr>
      </w:pPr>
      <w:r>
        <w:rPr>
          <w:rFonts w:hint="cs"/>
          <w:sz w:val="28"/>
          <w:szCs w:val="28"/>
          <w:rtl/>
          <w:lang w:bidi="ar-DZ"/>
        </w:rPr>
        <w:t xml:space="preserve">وهي كثيرة نذكر </w:t>
      </w:r>
      <w:proofErr w:type="gramStart"/>
      <w:r>
        <w:rPr>
          <w:rFonts w:hint="cs"/>
          <w:sz w:val="28"/>
          <w:szCs w:val="28"/>
          <w:rtl/>
          <w:lang w:bidi="ar-DZ"/>
        </w:rPr>
        <w:t>منها :</w:t>
      </w:r>
      <w:proofErr w:type="gramEnd"/>
      <w:r>
        <w:rPr>
          <w:rFonts w:hint="cs"/>
          <w:sz w:val="28"/>
          <w:szCs w:val="28"/>
          <w:rtl/>
          <w:lang w:bidi="ar-DZ"/>
        </w:rPr>
        <w:t xml:space="preserve"> </w:t>
      </w:r>
    </w:p>
    <w:p w:rsidR="007B7AC9" w:rsidRDefault="007B7AC9" w:rsidP="00DB75BE">
      <w:pPr>
        <w:pStyle w:val="a3"/>
        <w:numPr>
          <w:ilvl w:val="0"/>
          <w:numId w:val="2"/>
        </w:numPr>
        <w:spacing w:before="100" w:beforeAutospacing="1" w:after="100" w:afterAutospacing="1"/>
        <w:ind w:left="57" w:right="680"/>
        <w:rPr>
          <w:sz w:val="28"/>
          <w:szCs w:val="28"/>
          <w:lang w:bidi="ar-DZ"/>
        </w:rPr>
      </w:pPr>
      <w:r>
        <w:rPr>
          <w:rFonts w:hint="cs"/>
          <w:sz w:val="28"/>
          <w:szCs w:val="28"/>
          <w:rtl/>
          <w:lang w:bidi="ar-DZ"/>
        </w:rPr>
        <w:t xml:space="preserve">التركيز على المادة </w:t>
      </w:r>
    </w:p>
    <w:p w:rsidR="007B7AC9" w:rsidRDefault="007B7AC9" w:rsidP="00DB75BE">
      <w:pPr>
        <w:pStyle w:val="a3"/>
        <w:numPr>
          <w:ilvl w:val="0"/>
          <w:numId w:val="2"/>
        </w:numPr>
        <w:spacing w:before="100" w:beforeAutospacing="1" w:after="100" w:afterAutospacing="1"/>
        <w:ind w:left="57" w:right="680"/>
        <w:rPr>
          <w:sz w:val="28"/>
          <w:szCs w:val="28"/>
          <w:lang w:bidi="ar-DZ"/>
        </w:rPr>
      </w:pPr>
      <w:r>
        <w:rPr>
          <w:rFonts w:hint="cs"/>
          <w:sz w:val="28"/>
          <w:szCs w:val="28"/>
          <w:rtl/>
          <w:lang w:bidi="ar-DZ"/>
        </w:rPr>
        <w:t xml:space="preserve">الاهتمام أساسا </w:t>
      </w:r>
      <w:proofErr w:type="spellStart"/>
      <w:r>
        <w:rPr>
          <w:rFonts w:hint="cs"/>
          <w:sz w:val="28"/>
          <w:szCs w:val="28"/>
          <w:rtl/>
          <w:lang w:bidi="ar-DZ"/>
        </w:rPr>
        <w:t>بإصال</w:t>
      </w:r>
      <w:proofErr w:type="spellEnd"/>
      <w:r>
        <w:rPr>
          <w:rFonts w:hint="cs"/>
          <w:sz w:val="28"/>
          <w:szCs w:val="28"/>
          <w:rtl/>
          <w:lang w:bidi="ar-DZ"/>
        </w:rPr>
        <w:t xml:space="preserve"> المعلومات </w:t>
      </w:r>
    </w:p>
    <w:p w:rsidR="007B7AC9" w:rsidRDefault="007B7AC9" w:rsidP="00DB75BE">
      <w:pPr>
        <w:pStyle w:val="a3"/>
        <w:numPr>
          <w:ilvl w:val="0"/>
          <w:numId w:val="2"/>
        </w:numPr>
        <w:spacing w:before="100" w:beforeAutospacing="1" w:after="100" w:afterAutospacing="1"/>
        <w:ind w:left="57" w:right="680"/>
        <w:rPr>
          <w:sz w:val="28"/>
          <w:szCs w:val="28"/>
          <w:lang w:bidi="ar-DZ"/>
        </w:rPr>
      </w:pPr>
      <w:r>
        <w:rPr>
          <w:rFonts w:hint="cs"/>
          <w:sz w:val="28"/>
          <w:szCs w:val="28"/>
          <w:rtl/>
          <w:lang w:bidi="ar-DZ"/>
        </w:rPr>
        <w:t xml:space="preserve">النقص الكبير في الاهتمام بمنطق التعلم </w:t>
      </w:r>
    </w:p>
    <w:p w:rsidR="007B7AC9" w:rsidRDefault="007B7AC9" w:rsidP="00DB75BE">
      <w:pPr>
        <w:pStyle w:val="a3"/>
        <w:numPr>
          <w:ilvl w:val="0"/>
          <w:numId w:val="2"/>
        </w:numPr>
        <w:spacing w:before="100" w:beforeAutospacing="1" w:after="100" w:afterAutospacing="1"/>
        <w:ind w:left="57" w:right="680"/>
        <w:rPr>
          <w:sz w:val="28"/>
          <w:szCs w:val="28"/>
          <w:lang w:bidi="ar-DZ"/>
        </w:rPr>
      </w:pPr>
      <w:r>
        <w:rPr>
          <w:rFonts w:hint="cs"/>
          <w:sz w:val="28"/>
          <w:szCs w:val="28"/>
          <w:rtl/>
          <w:lang w:bidi="ar-DZ"/>
        </w:rPr>
        <w:t xml:space="preserve">التقويم </w:t>
      </w:r>
      <w:proofErr w:type="spellStart"/>
      <w:r>
        <w:rPr>
          <w:rFonts w:hint="cs"/>
          <w:sz w:val="28"/>
          <w:szCs w:val="28"/>
          <w:rtl/>
          <w:lang w:bidi="ar-DZ"/>
        </w:rPr>
        <w:t>اسرجاع</w:t>
      </w:r>
      <w:proofErr w:type="spellEnd"/>
      <w:r>
        <w:rPr>
          <w:rFonts w:hint="cs"/>
          <w:sz w:val="28"/>
          <w:szCs w:val="28"/>
          <w:rtl/>
          <w:lang w:bidi="ar-DZ"/>
        </w:rPr>
        <w:t xml:space="preserve"> </w:t>
      </w:r>
      <w:proofErr w:type="gramStart"/>
      <w:r>
        <w:rPr>
          <w:rFonts w:hint="cs"/>
          <w:sz w:val="28"/>
          <w:szCs w:val="28"/>
          <w:rtl/>
          <w:lang w:bidi="ar-DZ"/>
        </w:rPr>
        <w:t>و تكرار</w:t>
      </w:r>
      <w:proofErr w:type="gramEnd"/>
      <w:r>
        <w:rPr>
          <w:rFonts w:hint="cs"/>
          <w:sz w:val="28"/>
          <w:szCs w:val="28"/>
          <w:rtl/>
          <w:lang w:bidi="ar-DZ"/>
        </w:rPr>
        <w:t xml:space="preserve"> المادة </w:t>
      </w:r>
    </w:p>
    <w:p w:rsidR="007B7AC9" w:rsidRDefault="007B7AC9" w:rsidP="00DB75BE">
      <w:pPr>
        <w:pStyle w:val="a3"/>
        <w:numPr>
          <w:ilvl w:val="0"/>
          <w:numId w:val="2"/>
        </w:numPr>
        <w:spacing w:before="100" w:beforeAutospacing="1" w:after="100" w:afterAutospacing="1"/>
        <w:ind w:left="57" w:right="680"/>
        <w:rPr>
          <w:sz w:val="28"/>
          <w:szCs w:val="28"/>
          <w:lang w:bidi="ar-DZ"/>
        </w:rPr>
      </w:pPr>
      <w:r>
        <w:rPr>
          <w:rFonts w:hint="cs"/>
          <w:sz w:val="28"/>
          <w:szCs w:val="28"/>
          <w:rtl/>
          <w:lang w:bidi="ar-DZ"/>
        </w:rPr>
        <w:t xml:space="preserve">نقص في الاهتمام بالمواقف </w:t>
      </w:r>
      <w:proofErr w:type="gramStart"/>
      <w:r>
        <w:rPr>
          <w:rFonts w:hint="cs"/>
          <w:sz w:val="28"/>
          <w:szCs w:val="28"/>
          <w:rtl/>
          <w:lang w:bidi="ar-DZ"/>
        </w:rPr>
        <w:t>و القدرات</w:t>
      </w:r>
      <w:proofErr w:type="gramEnd"/>
      <w:r>
        <w:rPr>
          <w:rFonts w:hint="cs"/>
          <w:sz w:val="28"/>
          <w:szCs w:val="28"/>
          <w:rtl/>
          <w:lang w:bidi="ar-DZ"/>
        </w:rPr>
        <w:t xml:space="preserve"> </w:t>
      </w:r>
      <w:r w:rsidR="00DB75BE">
        <w:rPr>
          <w:rStyle w:val="a5"/>
          <w:sz w:val="28"/>
          <w:szCs w:val="28"/>
          <w:rtl/>
          <w:lang w:bidi="ar-DZ"/>
        </w:rPr>
        <w:footnoteReference w:id="2"/>
      </w:r>
    </w:p>
    <w:p w:rsidR="007B7AC9" w:rsidRDefault="007B7AC9" w:rsidP="007B7AC9">
      <w:pPr>
        <w:pStyle w:val="a3"/>
        <w:spacing w:after="100" w:afterAutospacing="1"/>
        <w:ind w:right="113" w:firstLine="0"/>
        <w:rPr>
          <w:sz w:val="28"/>
          <w:szCs w:val="28"/>
          <w:lang w:bidi="ar-DZ"/>
        </w:rPr>
      </w:pPr>
    </w:p>
    <w:p w:rsidR="007B7AC9" w:rsidRPr="007B7AC9" w:rsidRDefault="007B7AC9" w:rsidP="007B7AC9">
      <w:pPr>
        <w:pStyle w:val="a3"/>
        <w:spacing w:after="100" w:afterAutospacing="1"/>
        <w:ind w:left="717" w:right="113" w:firstLine="0"/>
        <w:rPr>
          <w:u w:val="single"/>
          <w:lang w:bidi="ar-DZ"/>
        </w:rPr>
      </w:pPr>
    </w:p>
    <w:p w:rsidR="007B7AC9" w:rsidRPr="007B7AC9" w:rsidRDefault="007B7AC9" w:rsidP="007B7AC9">
      <w:pPr>
        <w:pStyle w:val="a3"/>
        <w:spacing w:after="100" w:afterAutospacing="1"/>
        <w:ind w:left="717" w:right="113" w:firstLine="0"/>
        <w:rPr>
          <w:u w:val="single"/>
          <w:rtl/>
          <w:lang w:bidi="ar-DZ"/>
        </w:rPr>
      </w:pPr>
    </w:p>
    <w:p w:rsidR="007B7AC9" w:rsidRPr="007B7AC9" w:rsidRDefault="007B7AC9" w:rsidP="007B7AC9">
      <w:pPr>
        <w:spacing w:after="100" w:afterAutospacing="1"/>
        <w:ind w:right="113"/>
        <w:rPr>
          <w:sz w:val="28"/>
          <w:szCs w:val="28"/>
          <w:lang w:bidi="ar-DZ"/>
        </w:rPr>
      </w:pPr>
    </w:p>
    <w:p w:rsidR="007B7AC9" w:rsidRPr="007B7AC9" w:rsidRDefault="007B7AC9" w:rsidP="007B7AC9">
      <w:pPr>
        <w:spacing w:line="360" w:lineRule="auto"/>
        <w:ind w:left="-2" w:right="0" w:firstLine="0"/>
        <w:jc w:val="both"/>
        <w:rPr>
          <w:rtl/>
          <w:lang w:bidi="ar-DZ"/>
        </w:rPr>
      </w:pPr>
    </w:p>
    <w:p w:rsidR="00391F21" w:rsidRDefault="00391F21" w:rsidP="007B7AC9">
      <w:pPr>
        <w:rPr>
          <w:rtl/>
          <w:lang w:bidi="ar-DZ"/>
        </w:rPr>
      </w:pPr>
    </w:p>
    <w:p w:rsidR="000051D6" w:rsidRDefault="000051D6" w:rsidP="007B7AC9">
      <w:pPr>
        <w:rPr>
          <w:rtl/>
          <w:lang w:bidi="ar-DZ"/>
        </w:rPr>
      </w:pPr>
    </w:p>
    <w:p w:rsidR="000051D6" w:rsidRDefault="000051D6" w:rsidP="007B7AC9">
      <w:pPr>
        <w:rPr>
          <w:rtl/>
          <w:lang w:bidi="ar-DZ"/>
        </w:rPr>
      </w:pPr>
    </w:p>
    <w:p w:rsidR="000051D6" w:rsidRDefault="000051D6" w:rsidP="007B7AC9">
      <w:pPr>
        <w:rPr>
          <w:rtl/>
          <w:lang w:bidi="ar-DZ"/>
        </w:rPr>
      </w:pPr>
    </w:p>
    <w:p w:rsidR="000051D6" w:rsidRDefault="000051D6" w:rsidP="007B7AC9">
      <w:pPr>
        <w:rPr>
          <w:rtl/>
          <w:lang w:bidi="ar-DZ"/>
        </w:rPr>
      </w:pPr>
    </w:p>
    <w:p w:rsidR="000051D6" w:rsidRDefault="000051D6" w:rsidP="007B7AC9">
      <w:pPr>
        <w:rPr>
          <w:rtl/>
          <w:lang w:bidi="ar-DZ"/>
        </w:rPr>
      </w:pPr>
    </w:p>
    <w:p w:rsidR="000051D6" w:rsidRDefault="000051D6" w:rsidP="007B7AC9">
      <w:pPr>
        <w:rPr>
          <w:rtl/>
          <w:lang w:bidi="ar-DZ"/>
        </w:rPr>
      </w:pPr>
    </w:p>
    <w:p w:rsidR="000051D6" w:rsidRPr="00742743" w:rsidRDefault="00742743" w:rsidP="00742743">
      <w:pPr>
        <w:pStyle w:val="a3"/>
        <w:ind w:left="116" w:firstLine="0"/>
        <w:rPr>
          <w:b/>
          <w:bCs/>
          <w:u w:val="single"/>
          <w:lang w:bidi="ar-DZ"/>
        </w:rPr>
      </w:pPr>
      <w:r w:rsidRPr="00742743">
        <w:rPr>
          <w:rFonts w:hint="cs"/>
          <w:b/>
          <w:bCs/>
          <w:u w:val="single"/>
          <w:rtl/>
          <w:lang w:bidi="ar-DZ"/>
        </w:rPr>
        <w:lastRenderedPageBreak/>
        <w:t xml:space="preserve">المبحث </w:t>
      </w:r>
      <w:proofErr w:type="gramStart"/>
      <w:r w:rsidRPr="00742743">
        <w:rPr>
          <w:rFonts w:hint="cs"/>
          <w:b/>
          <w:bCs/>
          <w:u w:val="single"/>
          <w:rtl/>
          <w:lang w:bidi="ar-DZ"/>
        </w:rPr>
        <w:t>الثاني :</w:t>
      </w:r>
      <w:proofErr w:type="gramEnd"/>
      <w:r w:rsidRPr="00742743">
        <w:rPr>
          <w:rFonts w:hint="cs"/>
          <w:b/>
          <w:bCs/>
          <w:u w:val="single"/>
          <w:rtl/>
          <w:lang w:bidi="ar-DZ"/>
        </w:rPr>
        <w:t xml:space="preserve"> </w:t>
      </w:r>
      <w:r w:rsidR="000051D6" w:rsidRPr="00742743">
        <w:rPr>
          <w:rFonts w:hint="cs"/>
          <w:b/>
          <w:bCs/>
          <w:u w:val="single"/>
          <w:rtl/>
          <w:lang w:bidi="ar-DZ"/>
        </w:rPr>
        <w:t xml:space="preserve">المقاربة بالأهداف </w:t>
      </w:r>
    </w:p>
    <w:p w:rsidR="000051D6" w:rsidRPr="000051D6" w:rsidRDefault="00742743" w:rsidP="00742743">
      <w:pPr>
        <w:pStyle w:val="a3"/>
        <w:ind w:left="1077" w:firstLine="0"/>
        <w:rPr>
          <w:b/>
          <w:bCs/>
          <w:u w:val="single"/>
          <w:rtl/>
          <w:lang w:bidi="ar-DZ"/>
        </w:rPr>
      </w:pPr>
      <w:r>
        <w:rPr>
          <w:rFonts w:hint="cs"/>
          <w:b/>
          <w:bCs/>
          <w:u w:val="single"/>
          <w:rtl/>
          <w:lang w:bidi="ar-DZ"/>
        </w:rPr>
        <w:t xml:space="preserve">المطلب </w:t>
      </w:r>
      <w:proofErr w:type="gramStart"/>
      <w:r>
        <w:rPr>
          <w:rFonts w:hint="cs"/>
          <w:b/>
          <w:bCs/>
          <w:u w:val="single"/>
          <w:rtl/>
          <w:lang w:bidi="ar-DZ"/>
        </w:rPr>
        <w:t>الأول :</w:t>
      </w:r>
      <w:proofErr w:type="gramEnd"/>
      <w:r>
        <w:rPr>
          <w:rFonts w:hint="cs"/>
          <w:b/>
          <w:bCs/>
          <w:u w:val="single"/>
          <w:rtl/>
          <w:lang w:bidi="ar-DZ"/>
        </w:rPr>
        <w:t xml:space="preserve"> </w:t>
      </w:r>
      <w:r w:rsidR="000051D6" w:rsidRPr="000051D6">
        <w:rPr>
          <w:rFonts w:hint="cs"/>
          <w:b/>
          <w:bCs/>
          <w:u w:val="single"/>
          <w:rtl/>
          <w:lang w:bidi="ar-DZ"/>
        </w:rPr>
        <w:t xml:space="preserve"> </w:t>
      </w:r>
      <w:r w:rsidR="000051D6" w:rsidRPr="000051D6">
        <w:rPr>
          <w:rFonts w:hint="cs"/>
          <w:b/>
          <w:bCs/>
          <w:rtl/>
        </w:rPr>
        <w:t xml:space="preserve">مفهوم التدريس </w:t>
      </w:r>
      <w:r w:rsidR="000051D6" w:rsidRPr="000051D6">
        <w:rPr>
          <w:rFonts w:hint="cs"/>
          <w:b/>
          <w:bCs/>
          <w:rtl/>
          <w:lang w:bidi="ar-DZ"/>
        </w:rPr>
        <w:t>في ظل المقاربة بالأهداف</w:t>
      </w:r>
    </w:p>
    <w:p w:rsidR="0029723D" w:rsidRPr="000571D2" w:rsidRDefault="000051D6" w:rsidP="0029723D">
      <w:pPr>
        <w:ind w:right="0"/>
        <w:rPr>
          <w:vertAlign w:val="superscript"/>
          <w:rtl/>
          <w:lang w:bidi="ar-DZ"/>
        </w:rPr>
      </w:pPr>
      <w:r w:rsidRPr="000571D2">
        <w:rPr>
          <w:rFonts w:hint="cs"/>
          <w:rtl/>
          <w:lang w:bidi="ar-DZ"/>
        </w:rPr>
        <w:t xml:space="preserve">   </w:t>
      </w:r>
      <w:r w:rsidR="0029723D" w:rsidRPr="0029723D">
        <w:rPr>
          <w:rtl/>
          <w:lang w:eastAsia="fr-FR"/>
        </w:rPr>
        <w:t xml:space="preserve">بيداغوجيا الأهداف هي مقاربة تربوية تشتغل على المحتويات والمضامين في ضوء مجموعة من الأهداف التعليمية </w:t>
      </w:r>
      <w:proofErr w:type="gramStart"/>
      <w:r w:rsidR="0029723D" w:rsidRPr="0029723D">
        <w:rPr>
          <w:rtl/>
          <w:lang w:eastAsia="fr-FR"/>
        </w:rPr>
        <w:t>- التعلمية</w:t>
      </w:r>
      <w:proofErr w:type="gramEnd"/>
      <w:r w:rsidR="0029723D" w:rsidRPr="0029723D">
        <w:rPr>
          <w:rtl/>
          <w:lang w:eastAsia="fr-FR"/>
        </w:rPr>
        <w:t xml:space="preserve"> ذات الطبيعة السلوكية، سواء أكانت هذه الأهداف عامة أم خاصة، ويتم ذلك التعامل أيضا في علاقة مترابطة مع الغايات والمرامي البعيدة للدولة وقطاع التربية والتعليم</w:t>
      </w:r>
      <w:r w:rsidR="0029723D" w:rsidRPr="0029723D">
        <w:rPr>
          <w:lang w:eastAsia="fr-FR"/>
        </w:rPr>
        <w:t>. </w:t>
      </w:r>
      <w:r w:rsidR="0029723D" w:rsidRPr="0029723D">
        <w:rPr>
          <w:rtl/>
          <w:lang w:eastAsia="fr-FR"/>
        </w:rPr>
        <w:t>وبتعبير آخر، تهتم بيداغوجيا الأهداف بالدرس الهادف تخطيطا وتدبيرا وتقويما ومعالجة</w:t>
      </w:r>
      <w:r w:rsidR="0029723D" w:rsidRPr="0029723D">
        <w:rPr>
          <w:lang w:eastAsia="fr-FR"/>
        </w:rPr>
        <w:t>.</w:t>
      </w:r>
      <w:r w:rsidR="0029723D" w:rsidRPr="0029723D">
        <w:rPr>
          <w:rFonts w:hint="cs"/>
          <w:vertAlign w:val="superscript"/>
          <w:rtl/>
          <w:lang w:bidi="ar-DZ"/>
        </w:rPr>
        <w:t xml:space="preserve"> </w:t>
      </w:r>
      <w:r w:rsidR="0029723D" w:rsidRPr="000571D2">
        <w:rPr>
          <w:rFonts w:hint="cs"/>
          <w:vertAlign w:val="superscript"/>
          <w:rtl/>
          <w:lang w:bidi="ar-DZ"/>
        </w:rPr>
        <w:t>(</w:t>
      </w:r>
      <w:r w:rsidR="0029723D" w:rsidRPr="000571D2">
        <w:rPr>
          <w:rStyle w:val="a5"/>
          <w:rtl/>
          <w:lang w:bidi="ar-DZ"/>
        </w:rPr>
        <w:footnoteReference w:id="3"/>
      </w:r>
      <w:r w:rsidR="0029723D" w:rsidRPr="000571D2">
        <w:rPr>
          <w:rFonts w:hint="cs"/>
          <w:vertAlign w:val="superscript"/>
          <w:rtl/>
          <w:lang w:bidi="ar-DZ"/>
        </w:rPr>
        <w:t>)</w:t>
      </w:r>
    </w:p>
    <w:p w:rsidR="0029723D" w:rsidRPr="0029723D" w:rsidRDefault="0029723D" w:rsidP="0029723D">
      <w:pPr>
        <w:pStyle w:val="1"/>
        <w:rPr>
          <w:b w:val="0"/>
          <w:bCs w:val="0"/>
          <w:lang w:eastAsia="fr-FR"/>
        </w:rPr>
      </w:pPr>
    </w:p>
    <w:p w:rsidR="000051D6" w:rsidRPr="000571D2" w:rsidRDefault="000051D6" w:rsidP="0029723D">
      <w:pPr>
        <w:ind w:right="0"/>
        <w:rPr>
          <w:vertAlign w:val="superscript"/>
          <w:rtl/>
          <w:lang w:bidi="ar-DZ"/>
        </w:rPr>
      </w:pPr>
    </w:p>
    <w:p w:rsidR="000051D6" w:rsidRPr="000051D6" w:rsidRDefault="000051D6" w:rsidP="000051D6">
      <w:pPr>
        <w:ind w:right="0"/>
        <w:rPr>
          <w:b/>
          <w:bCs/>
          <w:rtl/>
        </w:rPr>
      </w:pPr>
    </w:p>
    <w:p w:rsidR="000051D6" w:rsidRPr="000051D6" w:rsidRDefault="00742743" w:rsidP="000051D6">
      <w:pPr>
        <w:ind w:right="0"/>
        <w:rPr>
          <w:b/>
          <w:bCs/>
          <w:vertAlign w:val="superscript"/>
          <w:rtl/>
          <w:lang w:bidi="ar-DZ"/>
        </w:rPr>
      </w:pPr>
      <w:r>
        <w:rPr>
          <w:rFonts w:hint="cs"/>
          <w:b/>
          <w:bCs/>
          <w:rtl/>
        </w:rPr>
        <w:t xml:space="preserve">المطلب </w:t>
      </w:r>
      <w:proofErr w:type="gramStart"/>
      <w:r>
        <w:rPr>
          <w:rFonts w:hint="cs"/>
          <w:b/>
          <w:bCs/>
          <w:rtl/>
        </w:rPr>
        <w:t>الثاني :</w:t>
      </w:r>
      <w:proofErr w:type="gramEnd"/>
      <w:r>
        <w:rPr>
          <w:rFonts w:hint="cs"/>
          <w:b/>
          <w:bCs/>
          <w:rtl/>
        </w:rPr>
        <w:t xml:space="preserve"> </w:t>
      </w:r>
      <w:r w:rsidR="000051D6" w:rsidRPr="000051D6">
        <w:rPr>
          <w:rFonts w:hint="cs"/>
          <w:b/>
          <w:bCs/>
          <w:rtl/>
        </w:rPr>
        <w:t xml:space="preserve"> خصائص التدريس </w:t>
      </w:r>
      <w:r w:rsidR="000051D6" w:rsidRPr="000051D6">
        <w:rPr>
          <w:rFonts w:hint="cs"/>
          <w:b/>
          <w:bCs/>
          <w:rtl/>
          <w:lang w:bidi="ar-DZ"/>
        </w:rPr>
        <w:t>في ظل المقاربة بالأهداف</w:t>
      </w:r>
    </w:p>
    <w:p w:rsidR="000051D6" w:rsidRPr="000571D2" w:rsidRDefault="000051D6" w:rsidP="000051D6">
      <w:pPr>
        <w:tabs>
          <w:tab w:val="left" w:pos="6926"/>
        </w:tabs>
        <w:ind w:right="0" w:hanging="83"/>
        <w:jc w:val="lowKashida"/>
        <w:rPr>
          <w:rtl/>
          <w:lang w:bidi="ar-DZ"/>
        </w:rPr>
      </w:pPr>
      <w:r w:rsidRPr="000571D2">
        <w:rPr>
          <w:rFonts w:hint="cs"/>
          <w:b/>
          <w:bCs/>
          <w:rtl/>
          <w:lang w:bidi="ar-DZ"/>
        </w:rPr>
        <w:t xml:space="preserve">  </w:t>
      </w:r>
      <w:r w:rsidRPr="000571D2">
        <w:rPr>
          <w:rFonts w:hint="cs"/>
          <w:rtl/>
          <w:lang w:bidi="ar-DZ"/>
        </w:rPr>
        <w:t xml:space="preserve">- التدريس عملية </w:t>
      </w:r>
      <w:proofErr w:type="gramStart"/>
      <w:r w:rsidRPr="000571D2">
        <w:rPr>
          <w:rFonts w:hint="cs"/>
          <w:rtl/>
          <w:lang w:bidi="ar-DZ"/>
        </w:rPr>
        <w:t>شاملة ،</w:t>
      </w:r>
      <w:proofErr w:type="gramEnd"/>
      <w:r w:rsidRPr="000571D2">
        <w:rPr>
          <w:rFonts w:hint="cs"/>
          <w:rtl/>
          <w:lang w:bidi="ar-DZ"/>
        </w:rPr>
        <w:t xml:space="preserve"> تتولي تنظيم كافة مدخلات العملية التربوية ، من المعلم وتلاميذ ، ومنهج ،وبيئة مدرسية ، لتحقيق الأهداف التعليمية .  </w:t>
      </w:r>
    </w:p>
    <w:p w:rsidR="000051D6" w:rsidRPr="000571D2" w:rsidRDefault="000051D6" w:rsidP="000051D6">
      <w:pPr>
        <w:tabs>
          <w:tab w:val="left" w:pos="6926"/>
        </w:tabs>
        <w:ind w:right="0"/>
        <w:rPr>
          <w:rtl/>
          <w:lang w:bidi="ar-DZ"/>
        </w:rPr>
      </w:pPr>
      <w:r w:rsidRPr="000571D2">
        <w:rPr>
          <w:rFonts w:hint="cs"/>
          <w:rtl/>
          <w:lang w:bidi="ar-DZ"/>
        </w:rPr>
        <w:t xml:space="preserve">- التدريس مهنة إنسانية </w:t>
      </w:r>
      <w:proofErr w:type="gramStart"/>
      <w:r w:rsidRPr="000571D2">
        <w:rPr>
          <w:rFonts w:hint="cs"/>
          <w:rtl/>
          <w:lang w:bidi="ar-DZ"/>
        </w:rPr>
        <w:t>مثالية .</w:t>
      </w:r>
      <w:proofErr w:type="gramEnd"/>
    </w:p>
    <w:p w:rsidR="000051D6" w:rsidRPr="000571D2" w:rsidRDefault="000051D6" w:rsidP="000051D6">
      <w:pPr>
        <w:tabs>
          <w:tab w:val="left" w:pos="6926"/>
        </w:tabs>
        <w:ind w:right="0"/>
        <w:rPr>
          <w:rtl/>
          <w:lang w:bidi="ar-DZ"/>
        </w:rPr>
      </w:pPr>
      <w:r w:rsidRPr="000571D2">
        <w:rPr>
          <w:rFonts w:hint="cs"/>
          <w:rtl/>
          <w:lang w:bidi="ar-DZ"/>
        </w:rPr>
        <w:t xml:space="preserve">- التدريس عملية ايجابية هادفة تتولي بناء </w:t>
      </w:r>
      <w:proofErr w:type="gramStart"/>
      <w:r w:rsidRPr="000571D2">
        <w:rPr>
          <w:rFonts w:hint="cs"/>
          <w:rtl/>
          <w:lang w:bidi="ar-DZ"/>
        </w:rPr>
        <w:t>المجتمع .</w:t>
      </w:r>
      <w:proofErr w:type="gramEnd"/>
    </w:p>
    <w:p w:rsidR="000051D6" w:rsidRPr="000571D2" w:rsidRDefault="000051D6" w:rsidP="000051D6">
      <w:pPr>
        <w:tabs>
          <w:tab w:val="left" w:pos="6926"/>
        </w:tabs>
        <w:ind w:right="0"/>
        <w:rPr>
          <w:lang w:bidi="ar-DZ"/>
        </w:rPr>
      </w:pPr>
      <w:r w:rsidRPr="000571D2">
        <w:rPr>
          <w:rFonts w:hint="cs"/>
          <w:rtl/>
          <w:lang w:bidi="ar-DZ"/>
        </w:rPr>
        <w:t xml:space="preserve">- التلميذ يمثل محور العملية التعليمية في </w:t>
      </w:r>
      <w:proofErr w:type="gramStart"/>
      <w:r w:rsidRPr="000571D2">
        <w:rPr>
          <w:rFonts w:hint="cs"/>
          <w:rtl/>
          <w:lang w:bidi="ar-DZ"/>
        </w:rPr>
        <w:t>التدريس .</w:t>
      </w:r>
      <w:proofErr w:type="gramEnd"/>
    </w:p>
    <w:p w:rsidR="000051D6" w:rsidRPr="000571D2" w:rsidRDefault="000051D6" w:rsidP="000051D6">
      <w:pPr>
        <w:tabs>
          <w:tab w:val="left" w:pos="6926"/>
        </w:tabs>
        <w:ind w:right="0"/>
        <w:rPr>
          <w:lang w:bidi="ar-DZ"/>
        </w:rPr>
      </w:pPr>
      <w:r w:rsidRPr="000571D2">
        <w:rPr>
          <w:rFonts w:hint="cs"/>
          <w:rtl/>
          <w:lang w:bidi="ar-DZ"/>
        </w:rPr>
        <w:t>- يتميز التدريس بتنوع الأنشطة والأساليب والخبرات التي يكتسبها التلميذ.</w:t>
      </w:r>
    </w:p>
    <w:p w:rsidR="000051D6" w:rsidRPr="000571D2" w:rsidRDefault="000051D6" w:rsidP="000051D6">
      <w:pPr>
        <w:tabs>
          <w:tab w:val="left" w:pos="6926"/>
        </w:tabs>
        <w:ind w:right="0"/>
        <w:rPr>
          <w:rtl/>
          <w:lang w:bidi="ar-DZ"/>
        </w:rPr>
      </w:pPr>
      <w:r w:rsidRPr="000571D2">
        <w:rPr>
          <w:rFonts w:hint="cs"/>
          <w:rtl/>
          <w:lang w:bidi="ar-DZ"/>
        </w:rPr>
        <w:t xml:space="preserve">- يهدف التدريس </w:t>
      </w:r>
      <w:proofErr w:type="gramStart"/>
      <w:r w:rsidRPr="000571D2">
        <w:rPr>
          <w:rFonts w:hint="cs"/>
          <w:rtl/>
          <w:lang w:bidi="ar-DZ"/>
        </w:rPr>
        <w:t>إلي</w:t>
      </w:r>
      <w:proofErr w:type="gramEnd"/>
      <w:r w:rsidRPr="000571D2">
        <w:rPr>
          <w:rFonts w:hint="cs"/>
          <w:rtl/>
          <w:lang w:bidi="ar-DZ"/>
        </w:rPr>
        <w:t xml:space="preserve"> تنمية القوى العقلية والجسمية والنفسية للتلاميذ.</w:t>
      </w:r>
    </w:p>
    <w:p w:rsidR="000051D6" w:rsidRPr="000571D2" w:rsidRDefault="000051D6" w:rsidP="000051D6">
      <w:pPr>
        <w:tabs>
          <w:tab w:val="left" w:pos="6926"/>
        </w:tabs>
        <w:ind w:right="0"/>
        <w:rPr>
          <w:rtl/>
          <w:lang w:bidi="ar-DZ"/>
        </w:rPr>
      </w:pPr>
      <w:r w:rsidRPr="000571D2">
        <w:rPr>
          <w:rFonts w:hint="cs"/>
          <w:rtl/>
          <w:lang w:bidi="ar-DZ"/>
        </w:rPr>
        <w:t xml:space="preserve">- يعتبر عملية ايجابية تهدف </w:t>
      </w:r>
      <w:proofErr w:type="gramStart"/>
      <w:r w:rsidRPr="000571D2">
        <w:rPr>
          <w:rFonts w:hint="cs"/>
          <w:rtl/>
          <w:lang w:bidi="ar-DZ"/>
        </w:rPr>
        <w:t>إلي</w:t>
      </w:r>
      <w:proofErr w:type="gramEnd"/>
      <w:r w:rsidRPr="000571D2">
        <w:rPr>
          <w:rFonts w:hint="cs"/>
          <w:rtl/>
          <w:lang w:bidi="ar-DZ"/>
        </w:rPr>
        <w:t xml:space="preserve"> إشباع رغبات التلاميذ وتحقيق أمالهم في المستقبل.</w:t>
      </w:r>
    </w:p>
    <w:p w:rsidR="00742743" w:rsidRDefault="000051D6" w:rsidP="00742743">
      <w:pPr>
        <w:tabs>
          <w:tab w:val="left" w:pos="6926"/>
        </w:tabs>
        <w:ind w:right="0"/>
        <w:rPr>
          <w:rtl/>
          <w:lang w:bidi="ar-DZ"/>
        </w:rPr>
      </w:pPr>
      <w:r w:rsidRPr="000571D2">
        <w:rPr>
          <w:rFonts w:hint="cs"/>
          <w:rtl/>
          <w:lang w:bidi="ar-DZ"/>
        </w:rPr>
        <w:t xml:space="preserve">- يستخدم التدريس الوسائل التعليمية </w:t>
      </w:r>
      <w:proofErr w:type="gramStart"/>
      <w:r w:rsidRPr="000571D2">
        <w:rPr>
          <w:rFonts w:hint="cs"/>
          <w:rtl/>
          <w:lang w:bidi="ar-DZ"/>
        </w:rPr>
        <w:t>والتكنولوجية ،</w:t>
      </w:r>
      <w:proofErr w:type="gramEnd"/>
      <w:r w:rsidRPr="000571D2">
        <w:rPr>
          <w:rFonts w:hint="cs"/>
          <w:rtl/>
          <w:lang w:bidi="ar-DZ"/>
        </w:rPr>
        <w:t xml:space="preserve"> والاستفادة من الدراسات الحديثة في المجال التعليم .     </w:t>
      </w:r>
    </w:p>
    <w:p w:rsidR="00742743" w:rsidRDefault="00742743" w:rsidP="00742743">
      <w:pPr>
        <w:tabs>
          <w:tab w:val="left" w:pos="6926"/>
        </w:tabs>
        <w:ind w:right="0"/>
        <w:rPr>
          <w:rtl/>
          <w:lang w:bidi="ar-DZ"/>
        </w:rPr>
      </w:pPr>
    </w:p>
    <w:p w:rsidR="0029723D" w:rsidRDefault="0029723D" w:rsidP="00742743">
      <w:pPr>
        <w:tabs>
          <w:tab w:val="left" w:pos="6926"/>
        </w:tabs>
        <w:ind w:right="0"/>
        <w:rPr>
          <w:rtl/>
          <w:lang w:bidi="ar-DZ"/>
        </w:rPr>
      </w:pPr>
    </w:p>
    <w:p w:rsidR="006650C5" w:rsidRPr="00742743" w:rsidRDefault="00742743" w:rsidP="00742743">
      <w:pPr>
        <w:tabs>
          <w:tab w:val="left" w:pos="6926"/>
        </w:tabs>
        <w:ind w:right="0"/>
        <w:rPr>
          <w:b/>
          <w:bCs/>
          <w:rtl/>
          <w:lang w:bidi="ar-DZ"/>
        </w:rPr>
      </w:pPr>
      <w:r w:rsidRPr="00742743">
        <w:rPr>
          <w:rFonts w:hint="cs"/>
          <w:b/>
          <w:bCs/>
          <w:rtl/>
          <w:lang w:bidi="ar-DZ"/>
        </w:rPr>
        <w:lastRenderedPageBreak/>
        <w:t xml:space="preserve">المطلب </w:t>
      </w:r>
      <w:proofErr w:type="gramStart"/>
      <w:r w:rsidRPr="00742743">
        <w:rPr>
          <w:rFonts w:hint="cs"/>
          <w:b/>
          <w:bCs/>
          <w:rtl/>
          <w:lang w:bidi="ar-DZ"/>
        </w:rPr>
        <w:t>الثالث :</w:t>
      </w:r>
      <w:proofErr w:type="gramEnd"/>
      <w:r w:rsidRPr="00742743">
        <w:rPr>
          <w:rFonts w:hint="cs"/>
          <w:b/>
          <w:bCs/>
          <w:rtl/>
          <w:lang w:bidi="ar-DZ"/>
        </w:rPr>
        <w:t xml:space="preserve"> </w:t>
      </w:r>
      <w:r w:rsidR="006650C5" w:rsidRPr="00742743">
        <w:rPr>
          <w:b/>
          <w:bCs/>
          <w:rtl/>
        </w:rPr>
        <w:t xml:space="preserve">القواعد الأساسية التي تبنى عليها طرق التدريس </w:t>
      </w:r>
      <w:r w:rsidR="006650C5" w:rsidRPr="00742743">
        <w:rPr>
          <w:rFonts w:hint="cs"/>
          <w:b/>
          <w:bCs/>
          <w:rtl/>
          <w:lang w:bidi="ar-DZ"/>
        </w:rPr>
        <w:t>في ظل المقاربة بالأهداف</w:t>
      </w:r>
    </w:p>
    <w:p w:rsidR="006650C5" w:rsidRPr="000571D2" w:rsidRDefault="006650C5" w:rsidP="006650C5">
      <w:pPr>
        <w:ind w:right="0"/>
        <w:rPr>
          <w:sz w:val="16"/>
          <w:szCs w:val="16"/>
          <w:rtl/>
          <w:lang w:bidi="ar-DZ"/>
        </w:rPr>
      </w:pPr>
      <w:r w:rsidRPr="000571D2">
        <w:rPr>
          <w:rFonts w:hint="cs"/>
          <w:rtl/>
          <w:lang w:bidi="ar-DZ"/>
        </w:rPr>
        <w:t xml:space="preserve">   التربية عملية يجب أن تهتم بالتلميذ من جميع النواحي الجسمية والعقلية والنفسية </w:t>
      </w:r>
      <w:proofErr w:type="gramStart"/>
      <w:r w:rsidRPr="000571D2">
        <w:rPr>
          <w:rFonts w:hint="cs"/>
          <w:rtl/>
          <w:lang w:bidi="ar-DZ"/>
        </w:rPr>
        <w:t>والاجتماعية  والعاطفية</w:t>
      </w:r>
      <w:proofErr w:type="gramEnd"/>
      <w:r w:rsidRPr="000571D2">
        <w:rPr>
          <w:rFonts w:hint="cs"/>
          <w:rtl/>
          <w:lang w:bidi="ar-DZ"/>
        </w:rPr>
        <w:t xml:space="preserve"> ؛ لذا لابد من الاهتمام بطريقة التدريس وقواعدها، لتسهيل مهمة المعلم في توصيل المعلومات وتحقيق الأهداف بأقل جهد ممكن ،ومن بين هذه القواعد </w:t>
      </w:r>
      <w:proofErr w:type="spellStart"/>
      <w:r w:rsidRPr="000571D2">
        <w:rPr>
          <w:rFonts w:hint="cs"/>
          <w:rtl/>
          <w:lang w:bidi="ar-DZ"/>
        </w:rPr>
        <w:t>مايلي</w:t>
      </w:r>
      <w:proofErr w:type="spellEnd"/>
      <w:r w:rsidRPr="000571D2">
        <w:rPr>
          <w:rFonts w:hint="cs"/>
          <w:rtl/>
          <w:lang w:bidi="ar-DZ"/>
        </w:rPr>
        <w:t>:</w:t>
      </w:r>
      <w:r w:rsidRPr="000571D2">
        <w:rPr>
          <w:rFonts w:hint="cs"/>
          <w:vertAlign w:val="superscript"/>
          <w:rtl/>
          <w:lang w:bidi="ar-DZ"/>
        </w:rPr>
        <w:t>(</w:t>
      </w:r>
      <w:r w:rsidRPr="000571D2">
        <w:rPr>
          <w:rStyle w:val="a5"/>
          <w:rtl/>
          <w:lang w:bidi="ar-DZ"/>
        </w:rPr>
        <w:footnoteReference w:id="4"/>
      </w:r>
      <w:r w:rsidRPr="000571D2">
        <w:rPr>
          <w:rFonts w:hint="cs"/>
          <w:vertAlign w:val="superscript"/>
          <w:rtl/>
          <w:lang w:bidi="ar-DZ"/>
        </w:rPr>
        <w:t>)</w:t>
      </w:r>
    </w:p>
    <w:p w:rsidR="006650C5" w:rsidRPr="000571D2" w:rsidRDefault="006650C5" w:rsidP="006650C5">
      <w:pPr>
        <w:ind w:left="360" w:right="0"/>
        <w:rPr>
          <w:rtl/>
          <w:lang w:bidi="ar-DZ"/>
        </w:rPr>
      </w:pPr>
      <w:r w:rsidRPr="000571D2">
        <w:rPr>
          <w:rFonts w:hint="cs"/>
          <w:rtl/>
          <w:lang w:bidi="ar-DZ"/>
        </w:rPr>
        <w:t xml:space="preserve">*   التدرج من المعلوم الى </w:t>
      </w:r>
      <w:proofErr w:type="gramStart"/>
      <w:r w:rsidRPr="000571D2">
        <w:rPr>
          <w:rFonts w:hint="cs"/>
          <w:rtl/>
          <w:lang w:bidi="ar-DZ"/>
        </w:rPr>
        <w:t>المجهول .</w:t>
      </w:r>
      <w:proofErr w:type="gramEnd"/>
    </w:p>
    <w:p w:rsidR="006650C5" w:rsidRPr="000571D2" w:rsidRDefault="006650C5" w:rsidP="006650C5">
      <w:pPr>
        <w:ind w:left="360" w:right="0"/>
        <w:rPr>
          <w:lang w:bidi="ar-DZ"/>
        </w:rPr>
      </w:pPr>
      <w:r w:rsidRPr="000571D2">
        <w:rPr>
          <w:rFonts w:hint="cs"/>
          <w:rtl/>
          <w:lang w:bidi="ar-DZ"/>
        </w:rPr>
        <w:t xml:space="preserve">*   التدرج من السهل الى </w:t>
      </w:r>
      <w:proofErr w:type="gramStart"/>
      <w:r w:rsidRPr="000571D2">
        <w:rPr>
          <w:rFonts w:hint="cs"/>
          <w:rtl/>
          <w:lang w:bidi="ar-DZ"/>
        </w:rPr>
        <w:t>الصعب .</w:t>
      </w:r>
      <w:proofErr w:type="gramEnd"/>
    </w:p>
    <w:p w:rsidR="006650C5" w:rsidRPr="000571D2" w:rsidRDefault="006650C5" w:rsidP="006650C5">
      <w:pPr>
        <w:ind w:right="0"/>
        <w:rPr>
          <w:lang w:bidi="ar-DZ"/>
        </w:rPr>
      </w:pPr>
      <w:r w:rsidRPr="000571D2">
        <w:rPr>
          <w:rFonts w:hint="cs"/>
          <w:rtl/>
          <w:lang w:bidi="ar-DZ"/>
        </w:rPr>
        <w:t xml:space="preserve">      </w:t>
      </w:r>
      <w:proofErr w:type="gramStart"/>
      <w:r w:rsidRPr="000571D2">
        <w:rPr>
          <w:rFonts w:hint="cs"/>
          <w:rtl/>
          <w:lang w:bidi="ar-DZ"/>
        </w:rPr>
        <w:t>*  التدرج</w:t>
      </w:r>
      <w:proofErr w:type="gramEnd"/>
      <w:r w:rsidRPr="000571D2">
        <w:rPr>
          <w:rFonts w:hint="cs"/>
          <w:rtl/>
          <w:lang w:bidi="ar-DZ"/>
        </w:rPr>
        <w:t xml:space="preserve"> من البسيط الى المركب .</w:t>
      </w:r>
    </w:p>
    <w:p w:rsidR="006650C5" w:rsidRPr="000571D2" w:rsidRDefault="006650C5" w:rsidP="006650C5">
      <w:pPr>
        <w:ind w:right="0"/>
        <w:rPr>
          <w:lang w:bidi="ar-DZ"/>
        </w:rPr>
      </w:pPr>
      <w:r w:rsidRPr="000571D2">
        <w:rPr>
          <w:rFonts w:hint="cs"/>
          <w:rtl/>
          <w:lang w:bidi="ar-DZ"/>
        </w:rPr>
        <w:t xml:space="preserve">     *   التدرج من المحسوس الى </w:t>
      </w:r>
      <w:proofErr w:type="gramStart"/>
      <w:r w:rsidRPr="000571D2">
        <w:rPr>
          <w:rFonts w:hint="cs"/>
          <w:rtl/>
          <w:lang w:bidi="ar-DZ"/>
        </w:rPr>
        <w:t>المعقول .</w:t>
      </w:r>
      <w:proofErr w:type="gramEnd"/>
    </w:p>
    <w:p w:rsidR="006650C5" w:rsidRPr="000571D2" w:rsidRDefault="006650C5" w:rsidP="006650C5">
      <w:pPr>
        <w:ind w:right="0"/>
        <w:rPr>
          <w:lang w:bidi="ar-DZ"/>
        </w:rPr>
      </w:pPr>
      <w:r w:rsidRPr="000571D2">
        <w:rPr>
          <w:rFonts w:hint="cs"/>
          <w:rtl/>
          <w:lang w:bidi="ar-DZ"/>
        </w:rPr>
        <w:t xml:space="preserve">     *    الانتقال من العملي الى </w:t>
      </w:r>
      <w:proofErr w:type="gramStart"/>
      <w:r w:rsidRPr="000571D2">
        <w:rPr>
          <w:rFonts w:hint="cs"/>
          <w:rtl/>
          <w:lang w:bidi="ar-DZ"/>
        </w:rPr>
        <w:t>النظري .</w:t>
      </w:r>
      <w:proofErr w:type="gramEnd"/>
      <w:r w:rsidRPr="000571D2">
        <w:rPr>
          <w:rFonts w:hint="cs"/>
          <w:rtl/>
          <w:lang w:bidi="ar-DZ"/>
        </w:rPr>
        <w:t xml:space="preserve"> </w:t>
      </w:r>
    </w:p>
    <w:p w:rsidR="006650C5" w:rsidRPr="000A2D6F" w:rsidRDefault="006650C5" w:rsidP="006650C5">
      <w:pPr>
        <w:pStyle w:val="1"/>
        <w:rPr>
          <w:rFonts w:ascii="Simplified Arabic" w:hAnsi="Simplified Arabic" w:cs="Simplified Arabic"/>
          <w:sz w:val="36"/>
          <w:rtl/>
          <w:lang w:bidi="ar-DZ"/>
        </w:rPr>
      </w:pPr>
      <w:bookmarkStart w:id="2" w:name="_Toc350073365"/>
      <w:bookmarkStart w:id="3" w:name="_Toc411799885"/>
      <w:bookmarkStart w:id="4" w:name="_Toc437108087"/>
      <w:r w:rsidRPr="000A2D6F">
        <w:rPr>
          <w:rFonts w:ascii="Simplified Arabic" w:hAnsi="Simplified Arabic" w:cs="Simplified Arabic"/>
          <w:rtl/>
        </w:rPr>
        <w:t xml:space="preserve">تصميم </w:t>
      </w:r>
      <w:proofErr w:type="gramStart"/>
      <w:r w:rsidRPr="000A2D6F">
        <w:rPr>
          <w:rFonts w:ascii="Simplified Arabic" w:hAnsi="Simplified Arabic" w:cs="Simplified Arabic"/>
          <w:rtl/>
        </w:rPr>
        <w:t>التدريس</w:t>
      </w:r>
      <w:bookmarkEnd w:id="2"/>
      <w:bookmarkEnd w:id="3"/>
      <w:r w:rsidRPr="000A2D6F">
        <w:rPr>
          <w:rFonts w:ascii="Simplified Arabic" w:hAnsi="Simplified Arabic" w:cs="Simplified Arabic"/>
          <w:rtl/>
        </w:rPr>
        <w:t xml:space="preserve">  </w:t>
      </w:r>
      <w:r>
        <w:rPr>
          <w:rFonts w:hint="cs"/>
          <w:rtl/>
          <w:lang w:bidi="ar-DZ"/>
        </w:rPr>
        <w:t>في</w:t>
      </w:r>
      <w:proofErr w:type="gramEnd"/>
      <w:r>
        <w:rPr>
          <w:rFonts w:hint="cs"/>
          <w:rtl/>
          <w:lang w:bidi="ar-DZ"/>
        </w:rPr>
        <w:t xml:space="preserve"> ظل المقاربة بالأهداف</w:t>
      </w:r>
      <w:bookmarkEnd w:id="4"/>
    </w:p>
    <w:p w:rsidR="006650C5" w:rsidRPr="000571D2" w:rsidRDefault="006650C5" w:rsidP="006650C5">
      <w:pPr>
        <w:ind w:right="0"/>
        <w:rPr>
          <w:rtl/>
          <w:lang w:bidi="ar-DZ"/>
        </w:rPr>
      </w:pPr>
      <w:r w:rsidRPr="000571D2">
        <w:rPr>
          <w:rFonts w:hint="cs"/>
          <w:b/>
          <w:bCs/>
          <w:sz w:val="36"/>
          <w:szCs w:val="36"/>
          <w:rtl/>
          <w:lang w:bidi="ar-DZ"/>
        </w:rPr>
        <w:t xml:space="preserve">        </w:t>
      </w:r>
      <w:r w:rsidRPr="000571D2">
        <w:rPr>
          <w:rFonts w:hint="cs"/>
          <w:rtl/>
          <w:lang w:bidi="ar-DZ"/>
        </w:rPr>
        <w:t>يشمل التدريس في تصميمه جملة من العمليات أهمها:</w:t>
      </w:r>
    </w:p>
    <w:p w:rsidR="006650C5" w:rsidRPr="000571D2" w:rsidRDefault="006650C5" w:rsidP="006650C5">
      <w:pPr>
        <w:ind w:right="0"/>
        <w:rPr>
          <w:rtl/>
          <w:lang w:bidi="ar-DZ"/>
        </w:rPr>
      </w:pPr>
      <w:r w:rsidRPr="000571D2">
        <w:rPr>
          <w:rFonts w:hint="cs"/>
          <w:rtl/>
          <w:lang w:bidi="ar-DZ"/>
        </w:rPr>
        <w:t xml:space="preserve">   </w:t>
      </w:r>
      <w:r w:rsidRPr="000571D2">
        <w:rPr>
          <w:rFonts w:hint="cs"/>
          <w:b/>
          <w:bCs/>
          <w:rtl/>
          <w:lang w:bidi="ar-DZ"/>
        </w:rPr>
        <w:t xml:space="preserve">- عملية </w:t>
      </w:r>
      <w:proofErr w:type="gramStart"/>
      <w:r w:rsidRPr="000571D2">
        <w:rPr>
          <w:rFonts w:hint="cs"/>
          <w:b/>
          <w:bCs/>
          <w:rtl/>
          <w:lang w:bidi="ar-DZ"/>
        </w:rPr>
        <w:t>التخطيط :</w:t>
      </w:r>
      <w:proofErr w:type="gramEnd"/>
      <w:r w:rsidRPr="000571D2">
        <w:rPr>
          <w:rFonts w:hint="cs"/>
          <w:b/>
          <w:bCs/>
          <w:sz w:val="36"/>
          <w:szCs w:val="36"/>
          <w:rtl/>
          <w:lang w:bidi="ar-DZ"/>
        </w:rPr>
        <w:t xml:space="preserve"> </w:t>
      </w:r>
    </w:p>
    <w:p w:rsidR="006650C5" w:rsidRPr="000571D2" w:rsidRDefault="006650C5" w:rsidP="006650C5">
      <w:pPr>
        <w:ind w:right="0"/>
        <w:rPr>
          <w:rtl/>
          <w:lang w:bidi="ar-DZ"/>
        </w:rPr>
      </w:pPr>
      <w:r w:rsidRPr="000571D2">
        <w:rPr>
          <w:rFonts w:hint="cs"/>
          <w:rtl/>
          <w:lang w:bidi="ar-DZ"/>
        </w:rPr>
        <w:t xml:space="preserve">      وهي المرحلة التي تسبق </w:t>
      </w:r>
      <w:proofErr w:type="spellStart"/>
      <w:proofErr w:type="gramStart"/>
      <w:r w:rsidRPr="000571D2">
        <w:rPr>
          <w:rFonts w:hint="cs"/>
          <w:rtl/>
          <w:lang w:bidi="ar-DZ"/>
        </w:rPr>
        <w:t>التدريس،فيها</w:t>
      </w:r>
      <w:proofErr w:type="spellEnd"/>
      <w:proofErr w:type="gramEnd"/>
      <w:r w:rsidRPr="000571D2">
        <w:rPr>
          <w:rFonts w:hint="cs"/>
          <w:rtl/>
          <w:lang w:bidi="ar-DZ"/>
        </w:rPr>
        <w:t xml:space="preserve"> يحدد المدرس الأهداف العملية ،مستوى مادة التدريس ، ويدرس خصائص الفئة التي يدرسها .</w:t>
      </w:r>
    </w:p>
    <w:p w:rsidR="006650C5" w:rsidRPr="000571D2" w:rsidRDefault="006650C5" w:rsidP="006650C5">
      <w:pPr>
        <w:ind w:right="0"/>
        <w:rPr>
          <w:rtl/>
          <w:lang w:bidi="ar-DZ"/>
        </w:rPr>
      </w:pPr>
      <w:r w:rsidRPr="000571D2">
        <w:rPr>
          <w:rFonts w:hint="cs"/>
          <w:rtl/>
          <w:lang w:bidi="ar-DZ"/>
        </w:rPr>
        <w:t xml:space="preserve">   </w:t>
      </w:r>
      <w:r w:rsidRPr="000571D2">
        <w:rPr>
          <w:rFonts w:hint="cs"/>
          <w:b/>
          <w:bCs/>
          <w:rtl/>
          <w:lang w:bidi="ar-DZ"/>
        </w:rPr>
        <w:t xml:space="preserve">- عملية </w:t>
      </w:r>
      <w:proofErr w:type="gramStart"/>
      <w:r w:rsidRPr="000571D2">
        <w:rPr>
          <w:rFonts w:hint="cs"/>
          <w:b/>
          <w:bCs/>
          <w:rtl/>
          <w:lang w:bidi="ar-DZ"/>
        </w:rPr>
        <w:t>التنفيـــذ :</w:t>
      </w:r>
      <w:proofErr w:type="gramEnd"/>
      <w:r w:rsidRPr="000571D2">
        <w:rPr>
          <w:rFonts w:hint="cs"/>
          <w:b/>
          <w:bCs/>
          <w:sz w:val="36"/>
          <w:szCs w:val="36"/>
          <w:rtl/>
          <w:lang w:bidi="ar-DZ"/>
        </w:rPr>
        <w:t xml:space="preserve"> </w:t>
      </w:r>
    </w:p>
    <w:p w:rsidR="006650C5" w:rsidRPr="000571D2" w:rsidRDefault="006650C5" w:rsidP="006650C5">
      <w:pPr>
        <w:ind w:right="0"/>
        <w:rPr>
          <w:rtl/>
          <w:lang w:bidi="ar-DZ"/>
        </w:rPr>
      </w:pPr>
      <w:r w:rsidRPr="000571D2">
        <w:rPr>
          <w:rFonts w:hint="cs"/>
          <w:rtl/>
          <w:lang w:bidi="ar-DZ"/>
        </w:rPr>
        <w:t xml:space="preserve">     وهي المرحلة التي يقوم بها المدرس بتنفيذ القرارات التي اتخذها خلال العملية </w:t>
      </w:r>
      <w:proofErr w:type="gramStart"/>
      <w:r w:rsidRPr="000571D2">
        <w:rPr>
          <w:rFonts w:hint="cs"/>
          <w:rtl/>
          <w:lang w:bidi="ar-DZ"/>
        </w:rPr>
        <w:t>السابقة .</w:t>
      </w:r>
      <w:proofErr w:type="gramEnd"/>
    </w:p>
    <w:p w:rsidR="006650C5" w:rsidRPr="000571D2" w:rsidRDefault="006650C5" w:rsidP="006650C5">
      <w:pPr>
        <w:ind w:right="0"/>
        <w:rPr>
          <w:b/>
          <w:bCs/>
          <w:sz w:val="36"/>
          <w:szCs w:val="36"/>
          <w:rtl/>
          <w:lang w:bidi="ar-DZ"/>
        </w:rPr>
      </w:pPr>
      <w:r w:rsidRPr="000571D2">
        <w:rPr>
          <w:rFonts w:hint="cs"/>
          <w:rtl/>
          <w:lang w:bidi="ar-DZ"/>
        </w:rPr>
        <w:t xml:space="preserve">   </w:t>
      </w:r>
      <w:r w:rsidRPr="000571D2">
        <w:rPr>
          <w:rFonts w:hint="cs"/>
          <w:b/>
          <w:bCs/>
          <w:rtl/>
          <w:lang w:bidi="ar-DZ"/>
        </w:rPr>
        <w:t xml:space="preserve">- عملية </w:t>
      </w:r>
      <w:proofErr w:type="gramStart"/>
      <w:r w:rsidRPr="000571D2">
        <w:rPr>
          <w:rFonts w:hint="cs"/>
          <w:b/>
          <w:bCs/>
          <w:rtl/>
          <w:lang w:bidi="ar-DZ"/>
        </w:rPr>
        <w:t>التقويــم :</w:t>
      </w:r>
      <w:proofErr w:type="gramEnd"/>
      <w:r w:rsidRPr="000571D2">
        <w:rPr>
          <w:rFonts w:hint="cs"/>
          <w:b/>
          <w:bCs/>
          <w:sz w:val="36"/>
          <w:szCs w:val="36"/>
          <w:rtl/>
          <w:lang w:bidi="ar-DZ"/>
        </w:rPr>
        <w:t xml:space="preserve">    </w:t>
      </w:r>
    </w:p>
    <w:p w:rsidR="006650C5" w:rsidRDefault="006650C5" w:rsidP="006650C5">
      <w:pPr>
        <w:ind w:right="0"/>
        <w:rPr>
          <w:vertAlign w:val="superscript"/>
          <w:rtl/>
          <w:lang w:bidi="ar-DZ"/>
        </w:rPr>
      </w:pPr>
      <w:r w:rsidRPr="000571D2">
        <w:rPr>
          <w:rFonts w:hint="cs"/>
          <w:b/>
          <w:bCs/>
          <w:sz w:val="36"/>
          <w:szCs w:val="36"/>
          <w:rtl/>
          <w:lang w:bidi="ar-DZ"/>
        </w:rPr>
        <w:t xml:space="preserve">     </w:t>
      </w:r>
      <w:r w:rsidRPr="000571D2">
        <w:rPr>
          <w:rFonts w:hint="cs"/>
          <w:rtl/>
          <w:lang w:bidi="ar-DZ"/>
        </w:rPr>
        <w:t xml:space="preserve">هي القرارات التي تتخذ وتكون لها علاقة بعملية تقويم مستوى أداء </w:t>
      </w:r>
      <w:proofErr w:type="gramStart"/>
      <w:r w:rsidRPr="000571D2">
        <w:rPr>
          <w:rFonts w:hint="cs"/>
          <w:rtl/>
          <w:lang w:bidi="ar-DZ"/>
        </w:rPr>
        <w:t>التلاميذ.</w:t>
      </w:r>
      <w:r w:rsidRPr="000571D2">
        <w:rPr>
          <w:rFonts w:hint="cs"/>
          <w:vertAlign w:val="superscript"/>
          <w:rtl/>
          <w:lang w:bidi="ar-DZ"/>
        </w:rPr>
        <w:t>(</w:t>
      </w:r>
      <w:proofErr w:type="gramEnd"/>
      <w:r w:rsidRPr="000571D2">
        <w:rPr>
          <w:rStyle w:val="a5"/>
          <w:rtl/>
          <w:lang w:bidi="ar-DZ"/>
        </w:rPr>
        <w:footnoteReference w:id="5"/>
      </w:r>
      <w:r w:rsidRPr="000571D2">
        <w:rPr>
          <w:rFonts w:hint="cs"/>
          <w:vertAlign w:val="superscript"/>
          <w:rtl/>
          <w:lang w:bidi="ar-DZ"/>
        </w:rPr>
        <w:t>)</w:t>
      </w:r>
    </w:p>
    <w:p w:rsidR="006650C5" w:rsidRDefault="006650C5" w:rsidP="006650C5">
      <w:pPr>
        <w:ind w:right="0"/>
        <w:rPr>
          <w:vertAlign w:val="superscript"/>
          <w:rtl/>
          <w:lang w:bidi="ar-DZ"/>
        </w:rPr>
      </w:pPr>
    </w:p>
    <w:p w:rsidR="006650C5" w:rsidRPr="006650C5" w:rsidRDefault="006650C5" w:rsidP="00742743">
      <w:pPr>
        <w:ind w:right="0"/>
        <w:rPr>
          <w:b/>
          <w:bCs/>
          <w:vertAlign w:val="superscript"/>
          <w:rtl/>
          <w:lang w:bidi="ar-DZ"/>
        </w:rPr>
      </w:pPr>
      <w:r w:rsidRPr="006650C5">
        <w:rPr>
          <w:rFonts w:hint="cs"/>
          <w:b/>
          <w:bCs/>
          <w:vertAlign w:val="superscript"/>
          <w:rtl/>
          <w:lang w:bidi="ar-DZ"/>
        </w:rPr>
        <w:t xml:space="preserve"> </w:t>
      </w:r>
      <w:r w:rsidR="00742743">
        <w:rPr>
          <w:rFonts w:hint="cs"/>
          <w:b/>
          <w:bCs/>
          <w:rtl/>
          <w:lang w:bidi="ar-DZ"/>
        </w:rPr>
        <w:t xml:space="preserve">المطلب </w:t>
      </w:r>
      <w:proofErr w:type="gramStart"/>
      <w:r w:rsidR="00742743">
        <w:rPr>
          <w:rFonts w:hint="cs"/>
          <w:b/>
          <w:bCs/>
          <w:rtl/>
          <w:lang w:bidi="ar-DZ"/>
        </w:rPr>
        <w:t>الرابع :</w:t>
      </w:r>
      <w:proofErr w:type="gramEnd"/>
      <w:r w:rsidR="00742743">
        <w:rPr>
          <w:rFonts w:hint="cs"/>
          <w:b/>
          <w:bCs/>
          <w:rtl/>
          <w:lang w:bidi="ar-DZ"/>
        </w:rPr>
        <w:t xml:space="preserve"> </w:t>
      </w:r>
      <w:r w:rsidRPr="006650C5">
        <w:rPr>
          <w:rFonts w:hint="cs"/>
          <w:b/>
          <w:bCs/>
          <w:rtl/>
          <w:lang w:bidi="ar-DZ"/>
        </w:rPr>
        <w:t xml:space="preserve"> صفات درس التربية الرياضية في ظل المقاربة بالأهداف</w:t>
      </w:r>
    </w:p>
    <w:p w:rsidR="006650C5" w:rsidRPr="000571D2" w:rsidRDefault="006650C5" w:rsidP="006650C5">
      <w:pPr>
        <w:ind w:right="0"/>
        <w:rPr>
          <w:rtl/>
          <w:lang w:bidi="ar-DZ"/>
        </w:rPr>
      </w:pPr>
      <w:proofErr w:type="gramStart"/>
      <w:r w:rsidRPr="000571D2">
        <w:rPr>
          <w:rFonts w:hint="cs"/>
          <w:rtl/>
          <w:lang w:bidi="ar-DZ"/>
        </w:rPr>
        <w:t>1- أن</w:t>
      </w:r>
      <w:proofErr w:type="gramEnd"/>
      <w:r w:rsidRPr="000571D2">
        <w:rPr>
          <w:rFonts w:hint="cs"/>
          <w:rtl/>
          <w:lang w:bidi="ar-DZ"/>
        </w:rPr>
        <w:t xml:space="preserve"> يكون للدرس غرض خاص قريب يعتبر جزءا من الغرض الكبير الخاص بالمنهاج .</w:t>
      </w:r>
    </w:p>
    <w:p w:rsidR="006650C5" w:rsidRPr="000571D2" w:rsidRDefault="006650C5" w:rsidP="006650C5">
      <w:pPr>
        <w:ind w:right="0"/>
        <w:rPr>
          <w:rtl/>
          <w:lang w:bidi="ar-DZ"/>
        </w:rPr>
      </w:pPr>
      <w:proofErr w:type="gramStart"/>
      <w:r w:rsidRPr="000571D2">
        <w:rPr>
          <w:rFonts w:hint="cs"/>
          <w:rtl/>
          <w:lang w:bidi="ar-DZ"/>
        </w:rPr>
        <w:t>2- أن</w:t>
      </w:r>
      <w:proofErr w:type="gramEnd"/>
      <w:r w:rsidRPr="000571D2">
        <w:rPr>
          <w:rFonts w:hint="cs"/>
          <w:rtl/>
          <w:lang w:bidi="ar-DZ"/>
        </w:rPr>
        <w:t xml:space="preserve"> يكون هذا الغرض واضحا لدي التلاميذ .</w:t>
      </w:r>
    </w:p>
    <w:p w:rsidR="006650C5" w:rsidRPr="000571D2" w:rsidRDefault="006650C5" w:rsidP="006650C5">
      <w:pPr>
        <w:ind w:right="0"/>
        <w:rPr>
          <w:rtl/>
          <w:lang w:bidi="ar-DZ"/>
        </w:rPr>
      </w:pPr>
      <w:proofErr w:type="gramStart"/>
      <w:r w:rsidRPr="000571D2">
        <w:rPr>
          <w:rFonts w:hint="cs"/>
          <w:rtl/>
          <w:lang w:bidi="ar-DZ"/>
        </w:rPr>
        <w:t>3- أن</w:t>
      </w:r>
      <w:proofErr w:type="gramEnd"/>
      <w:r w:rsidRPr="000571D2">
        <w:rPr>
          <w:rFonts w:hint="cs"/>
          <w:rtl/>
          <w:lang w:bidi="ar-DZ"/>
        </w:rPr>
        <w:t xml:space="preserve"> يحتوي الدرس علي أوجه نشاط شيقة ومناسبة لسن التلاميذ بحيث يقبلون عليها بدون تردد .</w:t>
      </w:r>
    </w:p>
    <w:p w:rsidR="006650C5" w:rsidRPr="000571D2" w:rsidRDefault="006650C5" w:rsidP="006650C5">
      <w:pPr>
        <w:ind w:right="0"/>
        <w:rPr>
          <w:rtl/>
          <w:lang w:bidi="ar-DZ"/>
        </w:rPr>
      </w:pPr>
      <w:proofErr w:type="gramStart"/>
      <w:r w:rsidRPr="000571D2">
        <w:rPr>
          <w:rFonts w:hint="cs"/>
          <w:rtl/>
          <w:lang w:bidi="ar-DZ"/>
        </w:rPr>
        <w:t>4- أن</w:t>
      </w:r>
      <w:proofErr w:type="gramEnd"/>
      <w:r w:rsidRPr="000571D2">
        <w:rPr>
          <w:rFonts w:hint="cs"/>
          <w:rtl/>
          <w:lang w:bidi="ar-DZ"/>
        </w:rPr>
        <w:t xml:space="preserve"> تكون أوجه النشاط مناسبة لحالة الجو بحيث لا تكون الحركات عنيفة وسريعة في جو حار ولا حركات بطيئة في جو شديد البرودة .</w:t>
      </w:r>
    </w:p>
    <w:p w:rsidR="006650C5" w:rsidRPr="000571D2" w:rsidRDefault="006650C5" w:rsidP="006650C5">
      <w:pPr>
        <w:ind w:right="0"/>
        <w:rPr>
          <w:rtl/>
          <w:lang w:bidi="ar-DZ"/>
        </w:rPr>
      </w:pPr>
      <w:proofErr w:type="gramStart"/>
      <w:r w:rsidRPr="000571D2">
        <w:rPr>
          <w:rFonts w:hint="cs"/>
          <w:rtl/>
          <w:lang w:bidi="ar-DZ"/>
        </w:rPr>
        <w:t>5- إتاحة</w:t>
      </w:r>
      <w:proofErr w:type="gramEnd"/>
      <w:r w:rsidRPr="000571D2">
        <w:rPr>
          <w:rFonts w:hint="cs"/>
          <w:rtl/>
          <w:lang w:bidi="ar-DZ"/>
        </w:rPr>
        <w:t xml:space="preserve"> الفرصة لكل تلميذ الاشتراك في الحصة لأطول فترة ممكنة.</w:t>
      </w:r>
    </w:p>
    <w:p w:rsidR="006650C5" w:rsidRPr="000571D2" w:rsidRDefault="006650C5" w:rsidP="006650C5">
      <w:pPr>
        <w:ind w:right="0"/>
        <w:rPr>
          <w:rtl/>
          <w:lang w:bidi="ar-DZ"/>
        </w:rPr>
      </w:pPr>
      <w:proofErr w:type="gramStart"/>
      <w:r w:rsidRPr="000571D2">
        <w:rPr>
          <w:rFonts w:hint="cs"/>
          <w:rtl/>
          <w:lang w:bidi="ar-DZ"/>
        </w:rPr>
        <w:t>6- إتاحة</w:t>
      </w:r>
      <w:proofErr w:type="gramEnd"/>
      <w:r w:rsidRPr="000571D2">
        <w:rPr>
          <w:rFonts w:hint="cs"/>
          <w:rtl/>
          <w:lang w:bidi="ar-DZ"/>
        </w:rPr>
        <w:t xml:space="preserve"> الفرصة للتلاميذ للتدريب علي القيادة والتابعية .</w:t>
      </w:r>
    </w:p>
    <w:p w:rsidR="006650C5" w:rsidRPr="000571D2" w:rsidRDefault="006650C5" w:rsidP="006650C5">
      <w:pPr>
        <w:ind w:right="0"/>
        <w:rPr>
          <w:rtl/>
          <w:lang w:bidi="ar-DZ"/>
        </w:rPr>
      </w:pPr>
      <w:proofErr w:type="gramStart"/>
      <w:r w:rsidRPr="000571D2">
        <w:rPr>
          <w:rFonts w:hint="cs"/>
          <w:rtl/>
          <w:lang w:bidi="ar-DZ"/>
        </w:rPr>
        <w:t>7- إتاحة</w:t>
      </w:r>
      <w:proofErr w:type="gramEnd"/>
      <w:r w:rsidRPr="000571D2">
        <w:rPr>
          <w:rFonts w:hint="cs"/>
          <w:rtl/>
          <w:lang w:bidi="ar-DZ"/>
        </w:rPr>
        <w:t xml:space="preserve"> الفرصة للتلاميذ لأخذ فكرة عن المعارف والقوانين الخاصة بالنشاط المقدم في الدرس.</w:t>
      </w:r>
    </w:p>
    <w:p w:rsidR="006650C5" w:rsidRPr="000571D2" w:rsidRDefault="006650C5" w:rsidP="006650C5">
      <w:pPr>
        <w:ind w:right="0"/>
        <w:rPr>
          <w:rtl/>
          <w:lang w:bidi="ar-DZ"/>
        </w:rPr>
      </w:pPr>
      <w:proofErr w:type="gramStart"/>
      <w:r w:rsidRPr="000571D2">
        <w:rPr>
          <w:rFonts w:hint="cs"/>
          <w:rtl/>
          <w:lang w:bidi="ar-DZ"/>
        </w:rPr>
        <w:t>8- أن</w:t>
      </w:r>
      <w:proofErr w:type="gramEnd"/>
      <w:r w:rsidRPr="000571D2">
        <w:rPr>
          <w:rFonts w:hint="cs"/>
          <w:rtl/>
          <w:lang w:bidi="ar-DZ"/>
        </w:rPr>
        <w:t xml:space="preserve"> يحتوي الدرس علي قدر كافي من المنافسة والتعاون .</w:t>
      </w:r>
    </w:p>
    <w:p w:rsidR="006650C5" w:rsidRPr="000571D2" w:rsidRDefault="006650C5" w:rsidP="006650C5">
      <w:pPr>
        <w:ind w:right="0"/>
        <w:rPr>
          <w:rtl/>
          <w:lang w:bidi="ar-DZ"/>
        </w:rPr>
      </w:pPr>
      <w:proofErr w:type="gramStart"/>
      <w:r w:rsidRPr="000571D2">
        <w:rPr>
          <w:rFonts w:hint="cs"/>
          <w:rtl/>
          <w:lang w:bidi="ar-DZ"/>
        </w:rPr>
        <w:t>9- إن</w:t>
      </w:r>
      <w:proofErr w:type="gramEnd"/>
      <w:r w:rsidRPr="000571D2">
        <w:rPr>
          <w:rFonts w:hint="cs"/>
          <w:rtl/>
          <w:lang w:bidi="ar-DZ"/>
        </w:rPr>
        <w:t xml:space="preserve"> تكون أجزاء الدرس مرتبة وسلسة .</w:t>
      </w:r>
    </w:p>
    <w:p w:rsidR="006650C5" w:rsidRDefault="006650C5" w:rsidP="006650C5">
      <w:pPr>
        <w:ind w:right="0"/>
        <w:rPr>
          <w:rtl/>
          <w:lang w:bidi="ar-DZ"/>
        </w:rPr>
      </w:pPr>
      <w:proofErr w:type="gramStart"/>
      <w:r w:rsidRPr="000571D2">
        <w:rPr>
          <w:rFonts w:hint="cs"/>
          <w:rtl/>
          <w:lang w:bidi="ar-DZ"/>
        </w:rPr>
        <w:t>10- أن</w:t>
      </w:r>
      <w:proofErr w:type="gramEnd"/>
      <w:r w:rsidRPr="000571D2">
        <w:rPr>
          <w:rFonts w:hint="cs"/>
          <w:rtl/>
          <w:lang w:bidi="ar-DZ"/>
        </w:rPr>
        <w:t xml:space="preserve"> يهدف الدرس إلي بث التقاليد والقيم والمعايير الاجتماعية في نفوس التلاميذ مثل التعاون .</w:t>
      </w:r>
      <w:r w:rsidR="00547A9C" w:rsidRPr="00547A9C">
        <w:rPr>
          <w:rStyle w:val="Char"/>
          <w:rtl/>
          <w:lang w:val="en-US" w:bidi="ar-DZ"/>
        </w:rPr>
        <w:t xml:space="preserve"> </w:t>
      </w:r>
      <w:r w:rsidR="00547A9C" w:rsidRPr="00422982">
        <w:rPr>
          <w:rStyle w:val="a5"/>
          <w:rtl/>
          <w:lang w:val="en-US" w:bidi="ar-DZ"/>
        </w:rPr>
        <w:footnoteReference w:id="6"/>
      </w:r>
    </w:p>
    <w:p w:rsidR="000051D6" w:rsidRDefault="000051D6" w:rsidP="000051D6">
      <w:pPr>
        <w:pStyle w:val="a3"/>
        <w:ind w:left="116" w:firstLine="0"/>
        <w:rPr>
          <w:rtl/>
          <w:lang w:bidi="ar-DZ"/>
        </w:rPr>
      </w:pPr>
    </w:p>
    <w:p w:rsidR="002258F5" w:rsidRDefault="002258F5" w:rsidP="000051D6">
      <w:pPr>
        <w:pStyle w:val="a3"/>
        <w:ind w:left="116" w:firstLine="0"/>
        <w:rPr>
          <w:rtl/>
          <w:lang w:bidi="ar-DZ"/>
        </w:rPr>
      </w:pPr>
    </w:p>
    <w:p w:rsidR="002258F5" w:rsidRDefault="002258F5" w:rsidP="000051D6">
      <w:pPr>
        <w:pStyle w:val="a3"/>
        <w:ind w:left="116" w:firstLine="0"/>
        <w:rPr>
          <w:rtl/>
          <w:lang w:bidi="ar-DZ"/>
        </w:rPr>
      </w:pPr>
    </w:p>
    <w:p w:rsidR="002258F5" w:rsidRDefault="002258F5" w:rsidP="000051D6">
      <w:pPr>
        <w:pStyle w:val="a3"/>
        <w:ind w:left="116" w:firstLine="0"/>
        <w:rPr>
          <w:rtl/>
          <w:lang w:bidi="ar-DZ"/>
        </w:rPr>
      </w:pPr>
    </w:p>
    <w:p w:rsidR="002258F5" w:rsidRDefault="002258F5" w:rsidP="000051D6">
      <w:pPr>
        <w:pStyle w:val="a3"/>
        <w:ind w:left="116" w:firstLine="0"/>
        <w:rPr>
          <w:rtl/>
          <w:lang w:bidi="ar-DZ"/>
        </w:rPr>
      </w:pPr>
    </w:p>
    <w:p w:rsidR="002258F5" w:rsidRDefault="002258F5" w:rsidP="000051D6">
      <w:pPr>
        <w:pStyle w:val="a3"/>
        <w:ind w:left="116" w:firstLine="0"/>
        <w:rPr>
          <w:rtl/>
          <w:lang w:bidi="ar-DZ"/>
        </w:rPr>
      </w:pPr>
    </w:p>
    <w:p w:rsidR="002258F5" w:rsidRDefault="002258F5" w:rsidP="000051D6">
      <w:pPr>
        <w:pStyle w:val="a3"/>
        <w:ind w:left="116" w:firstLine="0"/>
        <w:rPr>
          <w:rtl/>
          <w:lang w:bidi="ar-DZ"/>
        </w:rPr>
      </w:pPr>
    </w:p>
    <w:p w:rsidR="002258F5" w:rsidRDefault="002258F5" w:rsidP="000051D6">
      <w:pPr>
        <w:pStyle w:val="a3"/>
        <w:ind w:left="116" w:firstLine="0"/>
        <w:rPr>
          <w:rtl/>
          <w:lang w:bidi="ar-DZ"/>
        </w:rPr>
      </w:pPr>
    </w:p>
    <w:p w:rsidR="00547A9C" w:rsidRDefault="00547A9C" w:rsidP="000051D6">
      <w:pPr>
        <w:pStyle w:val="a3"/>
        <w:ind w:left="116" w:firstLine="0"/>
        <w:rPr>
          <w:b/>
          <w:bCs/>
          <w:rtl/>
          <w:lang w:bidi="ar-DZ"/>
        </w:rPr>
      </w:pPr>
      <w:r w:rsidRPr="00547A9C">
        <w:rPr>
          <w:rFonts w:hint="cs"/>
          <w:b/>
          <w:bCs/>
          <w:rtl/>
          <w:lang w:bidi="ar-DZ"/>
        </w:rPr>
        <w:t xml:space="preserve">المبحث </w:t>
      </w:r>
      <w:proofErr w:type="gramStart"/>
      <w:r w:rsidRPr="00547A9C">
        <w:rPr>
          <w:rFonts w:hint="cs"/>
          <w:b/>
          <w:bCs/>
          <w:rtl/>
          <w:lang w:bidi="ar-DZ"/>
        </w:rPr>
        <w:t>الثالث :</w:t>
      </w:r>
      <w:proofErr w:type="gramEnd"/>
      <w:r w:rsidRPr="00547A9C">
        <w:rPr>
          <w:rFonts w:hint="cs"/>
          <w:b/>
          <w:bCs/>
          <w:rtl/>
          <w:lang w:bidi="ar-DZ"/>
        </w:rPr>
        <w:t xml:space="preserve"> المقاربة بالكفاءات</w:t>
      </w:r>
    </w:p>
    <w:p w:rsidR="00547A9C" w:rsidRDefault="00547A9C" w:rsidP="00547A9C">
      <w:pPr>
        <w:pStyle w:val="1"/>
        <w:rPr>
          <w:rtl/>
          <w:lang w:bidi="ar-DZ"/>
        </w:rPr>
      </w:pPr>
      <w:bookmarkStart w:id="5" w:name="_Toc349557116"/>
      <w:bookmarkStart w:id="6" w:name="_Toc349557153"/>
      <w:bookmarkStart w:id="7" w:name="_Toc349557179"/>
      <w:bookmarkStart w:id="8" w:name="_Toc437108091"/>
      <w:r>
        <w:rPr>
          <w:rFonts w:hint="cs"/>
          <w:rtl/>
          <w:lang w:bidi="ar-DZ"/>
        </w:rPr>
        <w:t xml:space="preserve">المطلب </w:t>
      </w:r>
      <w:proofErr w:type="gramStart"/>
      <w:r>
        <w:rPr>
          <w:rFonts w:hint="cs"/>
          <w:rtl/>
          <w:lang w:bidi="ar-DZ"/>
        </w:rPr>
        <w:t>الأول  :</w:t>
      </w:r>
      <w:proofErr w:type="gramEnd"/>
      <w:r>
        <w:rPr>
          <w:rFonts w:hint="cs"/>
          <w:rtl/>
          <w:lang w:bidi="ar-DZ"/>
        </w:rPr>
        <w:t xml:space="preserve"> </w:t>
      </w:r>
      <w:r w:rsidRPr="00422982">
        <w:rPr>
          <w:rtl/>
          <w:lang w:bidi="ar-DZ"/>
        </w:rPr>
        <w:t xml:space="preserve"> معنى المقاربة بالكفاءات:</w:t>
      </w:r>
      <w:bookmarkEnd w:id="5"/>
      <w:bookmarkEnd w:id="6"/>
      <w:bookmarkEnd w:id="7"/>
      <w:bookmarkEnd w:id="8"/>
    </w:p>
    <w:p w:rsidR="00547A9C" w:rsidRPr="00422982" w:rsidRDefault="00547A9C" w:rsidP="00547A9C">
      <w:pPr>
        <w:ind w:left="0" w:right="0" w:firstLine="354"/>
        <w:rPr>
          <w:rtl/>
          <w:lang w:val="en-US" w:bidi="ar-DZ"/>
        </w:rPr>
      </w:pPr>
      <w:r w:rsidRPr="00422982">
        <w:rPr>
          <w:rtl/>
          <w:lang w:val="en-US" w:bidi="ar-DZ"/>
        </w:rPr>
        <w:t xml:space="preserve">هي مقاربة أساسها أهداف معلن عنها في صيغة كفاءات يتم اكتسابها باعتماد محتويات منطقها الأنشطة البدنية والرياضية كدعامة ثقافية وكذا مكتسبات المراحل التعلمية السابقة، </w:t>
      </w:r>
      <w:proofErr w:type="gramStart"/>
      <w:r w:rsidRPr="00422982">
        <w:rPr>
          <w:rtl/>
          <w:lang w:val="en-US" w:bidi="ar-DZ"/>
        </w:rPr>
        <w:t>والمنهج(</w:t>
      </w:r>
      <w:proofErr w:type="gramEnd"/>
      <w:r w:rsidRPr="00422982">
        <w:rPr>
          <w:rtl/>
          <w:lang w:val="en-US" w:bidi="ar-DZ"/>
        </w:rPr>
        <w:t>طرق التوصل والعمل) الذي يركز على التلميذ كمحور أساسي في عملية التعلم.</w:t>
      </w:r>
    </w:p>
    <w:p w:rsidR="00547A9C" w:rsidRPr="00422982" w:rsidRDefault="00547A9C" w:rsidP="00547A9C">
      <w:pPr>
        <w:ind w:left="0" w:right="0"/>
        <w:rPr>
          <w:rtl/>
          <w:lang w:val="en-US" w:bidi="ar-DZ"/>
        </w:rPr>
      </w:pPr>
      <w:r w:rsidRPr="00422982">
        <w:rPr>
          <w:rtl/>
          <w:lang w:val="en-US" w:bidi="ar-DZ"/>
        </w:rPr>
        <w:t xml:space="preserve">     تتحول هذه المكتسبات إلى قدرات ومعارف ومهارات تؤهل التلميذ للاستعداد لمواجهة </w:t>
      </w:r>
      <w:proofErr w:type="spellStart"/>
      <w:r w:rsidRPr="00422982">
        <w:rPr>
          <w:rtl/>
          <w:lang w:val="en-US" w:bidi="ar-DZ"/>
        </w:rPr>
        <w:t>تعلمات</w:t>
      </w:r>
      <w:proofErr w:type="spellEnd"/>
      <w:r w:rsidRPr="00422982">
        <w:rPr>
          <w:rtl/>
          <w:lang w:val="en-US" w:bidi="ar-DZ"/>
        </w:rPr>
        <w:t xml:space="preserve"> جديدة ضمن سياق يخدم ما هو منتظر منه في نهاية مرحلة تعلم معينة، أين يكون هذا النشاط دعامة </w:t>
      </w:r>
      <w:proofErr w:type="gramStart"/>
      <w:r w:rsidRPr="00422982">
        <w:rPr>
          <w:rtl/>
          <w:lang w:val="en-US" w:bidi="ar-DZ"/>
        </w:rPr>
        <w:t>لها(</w:t>
      </w:r>
      <w:proofErr w:type="gramEnd"/>
      <w:r w:rsidRPr="00422982">
        <w:rPr>
          <w:rtl/>
          <w:lang w:val="en-US" w:bidi="ar-DZ"/>
        </w:rPr>
        <w:t xml:space="preserve">كفاءة </w:t>
      </w:r>
      <w:proofErr w:type="spellStart"/>
      <w:r w:rsidRPr="00422982">
        <w:rPr>
          <w:rtl/>
          <w:lang w:val="en-US" w:bidi="ar-DZ"/>
        </w:rPr>
        <w:t>مادوية</w:t>
      </w:r>
      <w:proofErr w:type="spellEnd"/>
      <w:r w:rsidRPr="00422982">
        <w:rPr>
          <w:rtl/>
          <w:lang w:val="en-US" w:bidi="ar-DZ"/>
        </w:rPr>
        <w:t>=تكوين خاص).</w:t>
      </w:r>
    </w:p>
    <w:p w:rsidR="00547A9C" w:rsidRPr="00422982" w:rsidRDefault="00547A9C" w:rsidP="00547A9C">
      <w:pPr>
        <w:ind w:left="0" w:right="0" w:firstLine="354"/>
        <w:rPr>
          <w:rtl/>
          <w:lang w:val="en-US" w:bidi="ar-DZ"/>
        </w:rPr>
      </w:pPr>
      <w:r w:rsidRPr="00422982">
        <w:rPr>
          <w:rtl/>
          <w:lang w:val="en-US" w:bidi="ar-DZ"/>
        </w:rPr>
        <w:t xml:space="preserve">كما يتضمن التعلم عملية شاملة تقتضي إدماج معلومات علمية وأخرى عملية تساعد في التعرف أكثر على كيفيات حل المشاكل </w:t>
      </w:r>
      <w:proofErr w:type="gramStart"/>
      <w:r w:rsidRPr="00422982">
        <w:rPr>
          <w:rtl/>
          <w:lang w:val="en-US" w:bidi="ar-DZ"/>
        </w:rPr>
        <w:t>المواجهة(</w:t>
      </w:r>
      <w:proofErr w:type="gramEnd"/>
      <w:r w:rsidRPr="00422982">
        <w:rPr>
          <w:rtl/>
          <w:lang w:val="en-US" w:bidi="ar-DZ"/>
        </w:rPr>
        <w:t>كفاءة عرضية=تكوين شامل).</w:t>
      </w:r>
      <w:r w:rsidRPr="00422982">
        <w:rPr>
          <w:rStyle w:val="a5"/>
          <w:rtl/>
          <w:lang w:val="en-US" w:bidi="ar-DZ"/>
        </w:rPr>
        <w:footnoteReference w:id="7"/>
      </w:r>
    </w:p>
    <w:p w:rsidR="002258F5" w:rsidRDefault="00547A9C" w:rsidP="00547A9C">
      <w:pPr>
        <w:pStyle w:val="a3"/>
        <w:ind w:left="0" w:right="0" w:firstLine="0"/>
        <w:rPr>
          <w:b/>
          <w:bCs/>
          <w:rtl/>
          <w:lang w:bidi="ar-DZ"/>
        </w:rPr>
      </w:pPr>
      <w:r w:rsidRPr="00422982">
        <w:rPr>
          <w:rtl/>
          <w:lang w:val="en-US" w:bidi="ar-DZ"/>
        </w:rPr>
        <w:t xml:space="preserve">يعتبر هذا المنهج التربوي حديثا، إذا ما قورن بالتعليم التقليدي الذي يعتمد على محتويات مفادها التلقين والحفظ، فمسعى هذه المقاربة إذن هو توحيد رؤية تعليم/التعلم من حيث تحقيق أهداف مصاغة على شكل كفاءات قوامها المحتويات، وتستلزم تحديد الموارد المعرفية </w:t>
      </w:r>
      <w:proofErr w:type="spellStart"/>
      <w:r w:rsidRPr="00422982">
        <w:rPr>
          <w:rtl/>
          <w:lang w:val="en-US" w:bidi="ar-DZ"/>
        </w:rPr>
        <w:t>والمهارية</w:t>
      </w:r>
      <w:proofErr w:type="spellEnd"/>
      <w:r w:rsidRPr="00422982">
        <w:rPr>
          <w:rtl/>
          <w:lang w:val="en-US" w:bidi="ar-DZ"/>
        </w:rPr>
        <w:t xml:space="preserve"> والسلوكية لتحقيق الملمح المنتظر(الكفاءة) في نهاية مرحلة تعلم ما</w:t>
      </w:r>
      <w:r w:rsidRPr="00547A9C">
        <w:rPr>
          <w:rFonts w:hint="cs"/>
          <w:b/>
          <w:bCs/>
          <w:rtl/>
          <w:lang w:bidi="ar-DZ"/>
        </w:rPr>
        <w:t xml:space="preserve"> </w:t>
      </w:r>
    </w:p>
    <w:p w:rsidR="00547A9C" w:rsidRDefault="00547A9C" w:rsidP="000051D6">
      <w:pPr>
        <w:pStyle w:val="a3"/>
        <w:ind w:left="116" w:firstLine="0"/>
        <w:rPr>
          <w:b/>
          <w:bCs/>
          <w:rtl/>
          <w:lang w:bidi="ar-DZ"/>
        </w:rPr>
      </w:pPr>
    </w:p>
    <w:p w:rsidR="00547A9C" w:rsidRDefault="00547A9C" w:rsidP="000051D6">
      <w:pPr>
        <w:pStyle w:val="a3"/>
        <w:ind w:left="116" w:firstLine="0"/>
        <w:rPr>
          <w:b/>
          <w:bCs/>
          <w:rtl/>
          <w:lang w:bidi="ar-DZ"/>
        </w:rPr>
      </w:pPr>
    </w:p>
    <w:p w:rsidR="00547A9C" w:rsidRDefault="00547A9C" w:rsidP="000051D6">
      <w:pPr>
        <w:pStyle w:val="a3"/>
        <w:ind w:left="116" w:firstLine="0"/>
        <w:rPr>
          <w:b/>
          <w:bCs/>
          <w:rtl/>
          <w:lang w:bidi="ar-DZ"/>
        </w:rPr>
      </w:pPr>
    </w:p>
    <w:p w:rsidR="00547A9C" w:rsidRDefault="00547A9C" w:rsidP="000051D6">
      <w:pPr>
        <w:pStyle w:val="a3"/>
        <w:ind w:left="116" w:firstLine="0"/>
        <w:rPr>
          <w:b/>
          <w:bCs/>
          <w:rtl/>
          <w:lang w:bidi="ar-DZ"/>
        </w:rPr>
      </w:pPr>
    </w:p>
    <w:p w:rsidR="00547A9C" w:rsidRDefault="00547A9C" w:rsidP="000051D6">
      <w:pPr>
        <w:pStyle w:val="a3"/>
        <w:ind w:left="116" w:firstLine="0"/>
        <w:rPr>
          <w:b/>
          <w:bCs/>
          <w:rtl/>
          <w:lang w:bidi="ar-DZ"/>
        </w:rPr>
      </w:pPr>
    </w:p>
    <w:p w:rsidR="00547A9C" w:rsidRDefault="00547A9C" w:rsidP="000051D6">
      <w:pPr>
        <w:pStyle w:val="a3"/>
        <w:ind w:left="116" w:firstLine="0"/>
        <w:rPr>
          <w:b/>
          <w:bCs/>
          <w:rtl/>
          <w:lang w:bidi="ar-DZ"/>
        </w:rPr>
      </w:pPr>
    </w:p>
    <w:p w:rsidR="00547A9C" w:rsidRDefault="00547A9C" w:rsidP="000051D6">
      <w:pPr>
        <w:pStyle w:val="a3"/>
        <w:ind w:left="116" w:firstLine="0"/>
        <w:rPr>
          <w:b/>
          <w:bCs/>
          <w:rtl/>
          <w:lang w:bidi="ar-DZ"/>
        </w:rPr>
      </w:pPr>
    </w:p>
    <w:p w:rsidR="00C36120" w:rsidRPr="00331FCB" w:rsidRDefault="00C36120" w:rsidP="00C36120">
      <w:pPr>
        <w:pStyle w:val="1"/>
        <w:rPr>
          <w:rtl/>
        </w:rPr>
      </w:pPr>
      <w:bookmarkStart w:id="9" w:name="_Toc349557152"/>
      <w:bookmarkStart w:id="10" w:name="_Toc349557178"/>
      <w:bookmarkStart w:id="11" w:name="_Toc437108090"/>
      <w:r w:rsidRPr="00331FCB">
        <w:rPr>
          <w:rFonts w:hint="cs"/>
          <w:rtl/>
        </w:rPr>
        <w:lastRenderedPageBreak/>
        <w:t xml:space="preserve">المطلب </w:t>
      </w:r>
      <w:proofErr w:type="gramStart"/>
      <w:r>
        <w:rPr>
          <w:rFonts w:hint="cs"/>
          <w:rtl/>
          <w:lang w:bidi="ar-DZ"/>
        </w:rPr>
        <w:t xml:space="preserve">الثاني </w:t>
      </w:r>
      <w:r w:rsidRPr="00331FCB">
        <w:rPr>
          <w:rFonts w:hint="cs"/>
          <w:rtl/>
        </w:rPr>
        <w:t>:</w:t>
      </w:r>
      <w:proofErr w:type="gramEnd"/>
      <w:r w:rsidRPr="00331FCB">
        <w:rPr>
          <w:rFonts w:hint="cs"/>
          <w:rtl/>
        </w:rPr>
        <w:t xml:space="preserve"> </w:t>
      </w:r>
      <w:r w:rsidRPr="00331FCB">
        <w:rPr>
          <w:rtl/>
        </w:rPr>
        <w:t>عناصر اكتساب الكفاءات خلال عملية الانجاز:</w:t>
      </w:r>
      <w:bookmarkEnd w:id="9"/>
      <w:bookmarkEnd w:id="10"/>
      <w:bookmarkEnd w:id="11"/>
    </w:p>
    <w:p w:rsidR="00C36120" w:rsidRPr="00422982" w:rsidRDefault="00C36120" w:rsidP="00C36120">
      <w:pPr>
        <w:numPr>
          <w:ilvl w:val="0"/>
          <w:numId w:val="8"/>
        </w:numPr>
        <w:ind w:right="0"/>
        <w:jc w:val="both"/>
        <w:rPr>
          <w:b/>
          <w:bCs/>
          <w:rtl/>
          <w:lang w:val="en-US" w:bidi="ar-DZ"/>
        </w:rPr>
      </w:pPr>
      <w:r w:rsidRPr="00422982">
        <w:rPr>
          <w:b/>
          <w:bCs/>
          <w:rtl/>
          <w:lang w:val="en-US" w:bidi="ar-DZ"/>
        </w:rPr>
        <w:t xml:space="preserve"> مؤشرات الكفاءة (الهدف التعليمي):</w:t>
      </w:r>
    </w:p>
    <w:p w:rsidR="00C36120" w:rsidRPr="00C36120" w:rsidRDefault="00C36120" w:rsidP="00C36120">
      <w:pPr>
        <w:ind w:left="357" w:right="-567"/>
        <w:rPr>
          <w:rtl/>
          <w:lang w:val="en-US" w:bidi="ar-DZ"/>
        </w:rPr>
      </w:pPr>
      <w:r w:rsidRPr="00C36120">
        <w:rPr>
          <w:rtl/>
          <w:lang w:val="en-US" w:bidi="ar-DZ"/>
        </w:rPr>
        <w:t>وهي أفعال سلوكية مناسبة للهدف التعليمي المستهدف، بحيث تمكن التلميذ من القدرة على إنجازها في نهاية مرحلة التعلم (الوحدة التعليمية).</w:t>
      </w:r>
      <w:r>
        <w:rPr>
          <w:lang w:val="en-US" w:bidi="ar-DZ"/>
        </w:rPr>
        <w:t xml:space="preserve"> </w:t>
      </w:r>
      <w:r w:rsidRPr="00C36120">
        <w:rPr>
          <w:rtl/>
          <w:lang w:val="en-US" w:bidi="ar-DZ"/>
        </w:rPr>
        <w:t xml:space="preserve">تكتسي المؤشرات طابع الإدماج المرتب في </w:t>
      </w:r>
      <w:proofErr w:type="spellStart"/>
      <w:r w:rsidRPr="00C36120">
        <w:rPr>
          <w:rtl/>
          <w:lang w:val="en-US" w:bidi="ar-DZ"/>
        </w:rPr>
        <w:t>سلوكات</w:t>
      </w:r>
      <w:proofErr w:type="spellEnd"/>
      <w:r w:rsidRPr="00C36120">
        <w:rPr>
          <w:rtl/>
          <w:lang w:val="en-US" w:bidi="ar-DZ"/>
        </w:rPr>
        <w:t xml:space="preserve"> مجسدة، يمكن ملاحظتها وتقييمها من خلال هذه الأفعال المشتقة من الكفاءة (الهدف التعليمي) نفسها، والتي تمكننا من اختيار أهداف إجرائية بعد عملية التقويم التشخيصي.</w:t>
      </w:r>
    </w:p>
    <w:p w:rsidR="00C36120" w:rsidRPr="00C36120" w:rsidRDefault="00C36120" w:rsidP="00C36120">
      <w:pPr>
        <w:ind w:left="357" w:right="-567"/>
        <w:rPr>
          <w:rtl/>
          <w:lang w:val="en-US" w:bidi="ar-DZ"/>
        </w:rPr>
      </w:pPr>
      <w:r w:rsidRPr="00C36120">
        <w:rPr>
          <w:rtl/>
          <w:lang w:val="en-US" w:bidi="ar-DZ"/>
        </w:rPr>
        <w:t>يمكن العمل بمؤشر واحد أو أكثر، وهذا حسب احتياجات التلميذ وحقيقة الميدان، شريطة أن تعكس المستوى المرغوب فيه وتكون منسجمة مع الكفاءة (الهدف التعليمي) المشتقة منها.</w:t>
      </w:r>
    </w:p>
    <w:p w:rsidR="00C36120" w:rsidRPr="00C36120" w:rsidRDefault="00C36120" w:rsidP="00C36120">
      <w:pPr>
        <w:ind w:left="357" w:right="-567"/>
        <w:rPr>
          <w:b/>
          <w:bCs/>
          <w:rtl/>
          <w:lang w:val="en-US" w:bidi="ar-DZ"/>
        </w:rPr>
      </w:pPr>
      <w:r w:rsidRPr="00C36120">
        <w:rPr>
          <w:b/>
          <w:bCs/>
          <w:rtl/>
          <w:lang w:val="en-US" w:bidi="ar-DZ"/>
        </w:rPr>
        <w:t xml:space="preserve"> الأهداف الجزئية:</w:t>
      </w:r>
    </w:p>
    <w:p w:rsidR="00C36120" w:rsidRPr="00C36120" w:rsidRDefault="00C36120" w:rsidP="00C36120">
      <w:pPr>
        <w:ind w:left="357" w:right="-567"/>
        <w:rPr>
          <w:rtl/>
          <w:lang w:val="en-US" w:bidi="ar-DZ"/>
        </w:rPr>
      </w:pPr>
      <w:r w:rsidRPr="00C36120">
        <w:rPr>
          <w:rtl/>
          <w:lang w:val="en-US" w:bidi="ar-DZ"/>
        </w:rPr>
        <w:t>تأتي نتيجة التقويم التشخيصي المنبثق من مؤشرات الهدف التعليمي، وتأتي امتدادا لهذه المؤشرات بحيث تجسد ميدانيا خلال الوحدة التعلمية (تحتوي على أهداف تعليمية) يتم تطبيقها في الحصص التعليمية (الحصة). ويصاغ الهدف الإجرائي طبقا للشروط التالية:</w:t>
      </w:r>
    </w:p>
    <w:p w:rsidR="00C36120" w:rsidRPr="00C36120" w:rsidRDefault="00C36120" w:rsidP="00C36120">
      <w:pPr>
        <w:ind w:left="357" w:right="-567"/>
        <w:rPr>
          <w:rtl/>
          <w:lang w:val="en-US" w:bidi="ar-DZ"/>
        </w:rPr>
      </w:pPr>
      <w:r w:rsidRPr="00C36120">
        <w:rPr>
          <w:rtl/>
          <w:lang w:val="en-US" w:bidi="ar-DZ"/>
        </w:rPr>
        <w:t>- وجود فعلا سلوكيا قابلا للملاحظة والتقييم.</w:t>
      </w:r>
    </w:p>
    <w:p w:rsidR="00C36120" w:rsidRPr="00C36120" w:rsidRDefault="00C36120" w:rsidP="00C36120">
      <w:pPr>
        <w:ind w:left="357" w:right="-567"/>
        <w:rPr>
          <w:rtl/>
          <w:lang w:val="en-US" w:bidi="ar-DZ"/>
        </w:rPr>
      </w:pPr>
      <w:r w:rsidRPr="00C36120">
        <w:rPr>
          <w:rtl/>
          <w:lang w:val="en-US" w:bidi="ar-DZ"/>
        </w:rPr>
        <w:t>- إبراز عنصر أو أكثر من شروط النجاح التي تؤكد على صحة هذا السلوك.</w:t>
      </w:r>
    </w:p>
    <w:p w:rsidR="00C36120" w:rsidRPr="00C36120" w:rsidRDefault="00C36120" w:rsidP="00C36120">
      <w:pPr>
        <w:ind w:left="357" w:right="-567"/>
        <w:rPr>
          <w:rtl/>
          <w:lang w:val="en-US" w:bidi="ar-DZ"/>
        </w:rPr>
      </w:pPr>
      <w:r w:rsidRPr="00C36120">
        <w:rPr>
          <w:rtl/>
          <w:lang w:val="en-US" w:bidi="ar-DZ"/>
        </w:rPr>
        <w:t xml:space="preserve">- تحديد كيفية إنجاز هذا السلوك وترتيبه في الزمان والمكان (شروط الإنجاز). </w:t>
      </w:r>
    </w:p>
    <w:p w:rsidR="00C36120" w:rsidRPr="00C36120" w:rsidRDefault="00C36120" w:rsidP="00C36120">
      <w:pPr>
        <w:ind w:left="357" w:right="-567"/>
        <w:rPr>
          <w:b/>
          <w:bCs/>
          <w:rtl/>
          <w:lang w:val="en-US" w:bidi="ar-DZ"/>
        </w:rPr>
      </w:pPr>
      <w:r w:rsidRPr="00C36120">
        <w:rPr>
          <w:b/>
          <w:bCs/>
          <w:rtl/>
          <w:lang w:val="en-US" w:bidi="ar-DZ"/>
        </w:rPr>
        <w:t>الوحدة التعلمية (الدور):</w:t>
      </w:r>
    </w:p>
    <w:p w:rsidR="00C36120" w:rsidRPr="00C36120" w:rsidRDefault="00C36120" w:rsidP="00C36120">
      <w:pPr>
        <w:ind w:left="357" w:right="-567"/>
        <w:rPr>
          <w:rtl/>
          <w:lang w:val="en-US" w:bidi="ar-DZ"/>
        </w:rPr>
      </w:pPr>
      <w:r w:rsidRPr="00C36120">
        <w:rPr>
          <w:rtl/>
          <w:lang w:val="en-US" w:bidi="ar-DZ"/>
        </w:rPr>
        <w:t>وهو مخطط ترتيب الأهداف الإجرائية حسب الأولويات المعلن عنها.</w:t>
      </w:r>
    </w:p>
    <w:p w:rsidR="00C36120" w:rsidRPr="00C36120" w:rsidRDefault="00C36120" w:rsidP="00C36120">
      <w:pPr>
        <w:ind w:left="357" w:right="-567"/>
        <w:rPr>
          <w:rtl/>
          <w:lang w:val="en-US" w:bidi="ar-DZ"/>
        </w:rPr>
      </w:pPr>
      <w:r w:rsidRPr="00C36120">
        <w:rPr>
          <w:rtl/>
          <w:lang w:val="en-US" w:bidi="ar-DZ"/>
        </w:rPr>
        <w:t xml:space="preserve"> تشتمل الوحدة عدد من الأهداف التي تمثل حصص تعليمية بساعة واحدة لكل منها(1ساعة) وتتوج بتحقيق هدف </w:t>
      </w:r>
      <w:proofErr w:type="gramStart"/>
      <w:r w:rsidRPr="00C36120">
        <w:rPr>
          <w:rtl/>
          <w:lang w:val="en-US" w:bidi="ar-DZ"/>
        </w:rPr>
        <w:t>تعلمي(</w:t>
      </w:r>
      <w:proofErr w:type="gramEnd"/>
      <w:r w:rsidRPr="00C36120">
        <w:rPr>
          <w:rtl/>
          <w:lang w:val="en-US" w:bidi="ar-DZ"/>
        </w:rPr>
        <w:t xml:space="preserve">في نشاط فردي أو جماعي)، هذا إذا بقينا في تصور التخطيط الدوري المبني على نشاط رياضي واحد بالمنظور الحالي، الاختلاف يكمن في الابتعاد عن </w:t>
      </w:r>
    </w:p>
    <w:p w:rsidR="00C36120" w:rsidRPr="00C36120" w:rsidRDefault="00C36120" w:rsidP="00C36120">
      <w:pPr>
        <w:ind w:left="357" w:right="-567"/>
        <w:rPr>
          <w:rtl/>
          <w:lang w:val="en-US" w:bidi="ar-DZ"/>
        </w:rPr>
      </w:pPr>
      <w:r w:rsidRPr="00C36120">
        <w:rPr>
          <w:rtl/>
          <w:lang w:val="en-US" w:bidi="ar-DZ"/>
        </w:rPr>
        <w:t xml:space="preserve">منطق العمل بالتدرج التقني المبني على التدريب الرياضي المحض، والعمل بمسعى منظور المقاربة بالكفاءات </w:t>
      </w:r>
      <w:proofErr w:type="spellStart"/>
      <w:r w:rsidRPr="00C36120">
        <w:rPr>
          <w:rtl/>
          <w:lang w:val="en-US" w:bidi="ar-DZ"/>
        </w:rPr>
        <w:t>لانجاز</w:t>
      </w:r>
      <w:proofErr w:type="spellEnd"/>
      <w:r w:rsidRPr="00C36120">
        <w:rPr>
          <w:rtl/>
          <w:lang w:val="en-US" w:bidi="ar-DZ"/>
        </w:rPr>
        <w:t xml:space="preserve"> تخطيط مفاده السلوك والتي تقتضي:</w:t>
      </w:r>
    </w:p>
    <w:p w:rsidR="00547A9C" w:rsidRPr="00C36120" w:rsidRDefault="00C36120" w:rsidP="00C36120">
      <w:pPr>
        <w:ind w:left="357" w:right="-567"/>
        <w:rPr>
          <w:rtl/>
          <w:lang w:val="en-US" w:bidi="ar-DZ"/>
        </w:rPr>
      </w:pPr>
      <w:r w:rsidRPr="00C36120">
        <w:rPr>
          <w:rtl/>
          <w:lang w:val="en-US" w:bidi="ar-DZ"/>
        </w:rPr>
        <w:t>*</w:t>
      </w:r>
      <w:r w:rsidRPr="00C36120">
        <w:rPr>
          <w:lang w:val="en-US" w:bidi="ar-DZ"/>
        </w:rPr>
        <w:t xml:space="preserve"> </w:t>
      </w:r>
      <w:r w:rsidRPr="00C36120">
        <w:rPr>
          <w:rtl/>
          <w:lang w:val="en-US" w:bidi="ar-DZ"/>
        </w:rPr>
        <w:t>المعرفة الخاصة وكذا العامة التي تخص الحركية العامة، يتم ترتيب التصرفات اللازمة والموالية لها.</w:t>
      </w:r>
      <w:r w:rsidRPr="00C36120">
        <w:rPr>
          <w:rStyle w:val="Char"/>
          <w:rtl/>
          <w:lang w:val="en-US" w:bidi="ar-DZ"/>
        </w:rPr>
        <w:t xml:space="preserve"> </w:t>
      </w:r>
      <w:r w:rsidRPr="00422982">
        <w:rPr>
          <w:rStyle w:val="a5"/>
          <w:rtl/>
          <w:lang w:val="en-US" w:bidi="ar-DZ"/>
        </w:rPr>
        <w:footnoteReference w:id="8"/>
      </w:r>
    </w:p>
    <w:p w:rsidR="00C36120" w:rsidRPr="00C36120" w:rsidRDefault="00C36120" w:rsidP="00C36120">
      <w:pPr>
        <w:ind w:left="357" w:right="-567"/>
        <w:rPr>
          <w:rtl/>
          <w:lang w:val="en-US" w:bidi="ar-DZ"/>
        </w:rPr>
      </w:pPr>
      <w:r w:rsidRPr="00C36120">
        <w:rPr>
          <w:rtl/>
          <w:lang w:val="en-US" w:bidi="ar-DZ"/>
        </w:rPr>
        <w:lastRenderedPageBreak/>
        <w:t>*</w:t>
      </w:r>
      <w:r w:rsidRPr="00C36120">
        <w:rPr>
          <w:lang w:val="en-US" w:bidi="ar-DZ"/>
        </w:rPr>
        <w:t xml:space="preserve"> </w:t>
      </w:r>
      <w:r w:rsidRPr="00C36120">
        <w:rPr>
          <w:rtl/>
          <w:lang w:val="en-US" w:bidi="ar-DZ"/>
        </w:rPr>
        <w:t>المهارات الفكرية والحركية التي تأتي نتيجة المشاركة الفعلية في نشاطات مفادها الألعاب الرياضية.</w:t>
      </w:r>
    </w:p>
    <w:p w:rsidR="00C36120" w:rsidRPr="00C36120" w:rsidRDefault="00C36120" w:rsidP="00C36120">
      <w:pPr>
        <w:ind w:left="357" w:right="-567"/>
        <w:rPr>
          <w:rtl/>
          <w:lang w:val="en-US" w:bidi="ar-DZ"/>
        </w:rPr>
      </w:pPr>
      <w:r w:rsidRPr="00C36120">
        <w:rPr>
          <w:rtl/>
          <w:lang w:val="en-US" w:bidi="ar-DZ"/>
        </w:rPr>
        <w:t>*</w:t>
      </w:r>
      <w:r w:rsidRPr="00C36120">
        <w:rPr>
          <w:lang w:val="en-US" w:bidi="ar-DZ"/>
        </w:rPr>
        <w:t xml:space="preserve"> </w:t>
      </w:r>
      <w:r w:rsidRPr="00C36120">
        <w:rPr>
          <w:rtl/>
          <w:lang w:val="en-US" w:bidi="ar-DZ"/>
        </w:rPr>
        <w:t>قدرة الاتصال والتواصل وتوظيف المكتسبات والمعارف لحل المشاكل المطروحة في الحالات التعلمية الهادفة والمرتبة على السلوك المنتظر.</w:t>
      </w:r>
    </w:p>
    <w:p w:rsidR="00C36120" w:rsidRPr="00C36120" w:rsidRDefault="00C36120" w:rsidP="00C36120">
      <w:pPr>
        <w:ind w:left="357" w:right="-567"/>
        <w:rPr>
          <w:rtl/>
          <w:lang w:val="en-US" w:bidi="ar-DZ"/>
        </w:rPr>
      </w:pPr>
      <w:r w:rsidRPr="00C36120">
        <w:rPr>
          <w:rtl/>
          <w:lang w:val="en-US" w:bidi="ar-DZ"/>
        </w:rPr>
        <w:t xml:space="preserve">   ويبقى اعتبار وتصور مخطط مفتوح أين نقترح فيه عدة نشاطات مختلفة، تخدم هدف تعلمي واحد بعد تفهمنا لهذا </w:t>
      </w:r>
      <w:proofErr w:type="spellStart"/>
      <w:r w:rsidRPr="00C36120">
        <w:rPr>
          <w:rtl/>
          <w:lang w:val="en-US" w:bidi="ar-DZ"/>
        </w:rPr>
        <w:t>المنتهج</w:t>
      </w:r>
      <w:proofErr w:type="spellEnd"/>
      <w:r w:rsidRPr="00C36120">
        <w:rPr>
          <w:rtl/>
          <w:lang w:val="en-US" w:bidi="ar-DZ"/>
        </w:rPr>
        <w:t xml:space="preserve"> وتطوير فكرة تنمية الكفاءة وليس المهارة الرياضية التي تصبح حتما دعامة ووسيلة عمل.     </w:t>
      </w:r>
    </w:p>
    <w:p w:rsidR="00C36120" w:rsidRPr="00C36120" w:rsidRDefault="00C36120" w:rsidP="00C36120">
      <w:pPr>
        <w:ind w:left="357" w:right="-567"/>
        <w:rPr>
          <w:b/>
          <w:bCs/>
          <w:rtl/>
          <w:lang w:val="en-US" w:bidi="ar-DZ"/>
        </w:rPr>
      </w:pPr>
      <w:r w:rsidRPr="00C36120">
        <w:rPr>
          <w:b/>
          <w:bCs/>
          <w:rtl/>
          <w:lang w:val="en-US" w:bidi="ar-DZ"/>
        </w:rPr>
        <w:t xml:space="preserve"> الحصة التعليمية:</w:t>
      </w:r>
    </w:p>
    <w:p w:rsidR="00C36120" w:rsidRPr="00C36120" w:rsidRDefault="00C36120" w:rsidP="00C36120">
      <w:pPr>
        <w:ind w:left="357" w:right="-567"/>
        <w:rPr>
          <w:rtl/>
          <w:lang w:val="en-US" w:bidi="ar-DZ"/>
        </w:rPr>
      </w:pPr>
      <w:r w:rsidRPr="00C36120">
        <w:rPr>
          <w:rtl/>
          <w:lang w:val="en-US" w:bidi="ar-DZ"/>
        </w:rPr>
        <w:t>وهي بمثابة الحصة أين يتم تطبيق الهدف الإجرائي فيها، وتستدعي معايير التنفيذ المرتبطة بالسلوك المنتظر الذي يتم تفعيله في وضعيات تعلم مناسبة (الحالات التعلمية) للهدف نفسه، بواسطة نشاط فردي أو جماعي، يستدعي مهارات حركية وتصرفات مكيفة ومناسبة للنشاط كونه دعامة عمل.</w:t>
      </w:r>
    </w:p>
    <w:p w:rsidR="00C36120" w:rsidRDefault="00C36120" w:rsidP="00C36120">
      <w:pPr>
        <w:ind w:left="357" w:right="-567"/>
        <w:rPr>
          <w:b/>
          <w:bCs/>
          <w:lang w:val="en-US" w:bidi="ar-DZ"/>
        </w:rPr>
      </w:pPr>
      <w:r w:rsidRPr="00C36120">
        <w:rPr>
          <w:b/>
          <w:bCs/>
          <w:rtl/>
          <w:lang w:val="en-US" w:bidi="ar-DZ"/>
        </w:rPr>
        <w:t xml:space="preserve"> </w:t>
      </w: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Default="00C36120" w:rsidP="00C36120">
      <w:pPr>
        <w:ind w:left="357" w:right="-567"/>
        <w:rPr>
          <w:b/>
          <w:bCs/>
          <w:lang w:val="en-US" w:bidi="ar-DZ"/>
        </w:rPr>
      </w:pPr>
    </w:p>
    <w:p w:rsidR="00C36120" w:rsidRPr="00C36120" w:rsidRDefault="00C36120" w:rsidP="00C36120">
      <w:pPr>
        <w:ind w:left="357" w:right="-567"/>
        <w:rPr>
          <w:b/>
          <w:bCs/>
          <w:rtl/>
          <w:lang w:val="en-US" w:bidi="ar-DZ"/>
        </w:rPr>
      </w:pPr>
      <w:r w:rsidRPr="00C36120">
        <w:rPr>
          <w:b/>
          <w:bCs/>
          <w:rtl/>
          <w:lang w:val="en-US" w:bidi="ar-DZ"/>
        </w:rPr>
        <w:lastRenderedPageBreak/>
        <w:t>معايير التنفيذ (معايير الانجاز):</w:t>
      </w:r>
    </w:p>
    <w:p w:rsidR="00C36120" w:rsidRPr="00C36120" w:rsidRDefault="00C36120" w:rsidP="00C36120">
      <w:pPr>
        <w:ind w:left="357" w:right="-567"/>
        <w:rPr>
          <w:rtl/>
          <w:lang w:val="en-US" w:bidi="ar-DZ"/>
        </w:rPr>
      </w:pPr>
      <w:r w:rsidRPr="00C36120">
        <w:rPr>
          <w:rtl/>
          <w:lang w:val="en-US" w:bidi="ar-DZ"/>
        </w:rPr>
        <w:t>وهي شروط تحقيق الحصة التعليمية والمتمثلة في:</w:t>
      </w:r>
    </w:p>
    <w:p w:rsidR="00C36120" w:rsidRPr="00C36120" w:rsidRDefault="00C36120" w:rsidP="00C36120">
      <w:pPr>
        <w:ind w:left="357" w:right="-567"/>
        <w:rPr>
          <w:b/>
          <w:bCs/>
          <w:rtl/>
          <w:lang w:val="en-US" w:bidi="ar-DZ"/>
        </w:rPr>
      </w:pPr>
      <w:proofErr w:type="gramStart"/>
      <w:r w:rsidRPr="00C36120">
        <w:rPr>
          <w:b/>
          <w:bCs/>
          <w:rtl/>
          <w:lang w:val="en-US" w:bidi="ar-DZ"/>
        </w:rPr>
        <w:t>أ- ظروف</w:t>
      </w:r>
      <w:proofErr w:type="gramEnd"/>
      <w:r w:rsidRPr="00C36120">
        <w:rPr>
          <w:b/>
          <w:bCs/>
          <w:rtl/>
          <w:lang w:val="en-US" w:bidi="ar-DZ"/>
        </w:rPr>
        <w:t xml:space="preserve"> الانجاز:</w:t>
      </w:r>
    </w:p>
    <w:p w:rsidR="00C36120" w:rsidRPr="00C36120" w:rsidRDefault="00C36120" w:rsidP="00C36120">
      <w:pPr>
        <w:ind w:left="357" w:right="-567"/>
        <w:rPr>
          <w:rtl/>
          <w:lang w:val="en-US" w:bidi="ar-DZ"/>
        </w:rPr>
      </w:pPr>
      <w:r w:rsidRPr="00C36120">
        <w:rPr>
          <w:rtl/>
          <w:lang w:val="en-US" w:bidi="ar-DZ"/>
        </w:rPr>
        <w:t xml:space="preserve">تقتضي ترتيب حالات </w:t>
      </w:r>
      <w:r w:rsidRPr="00C36120">
        <w:rPr>
          <w:rFonts w:hint="cs"/>
          <w:rtl/>
          <w:lang w:val="en-US" w:bidi="ar-DZ"/>
        </w:rPr>
        <w:t>تعلميه</w:t>
      </w:r>
      <w:r w:rsidRPr="00C36120">
        <w:rPr>
          <w:rtl/>
          <w:lang w:val="en-US" w:bidi="ar-DZ"/>
        </w:rPr>
        <w:t xml:space="preserve"> خلال مرحلة الانجاز، تعبر عن وضعيات إشكال تدفع بالتلميذ إلى الكشف على إمكانياته بغية إيجاد الحل المناسب للوصول إلى الهدف.</w:t>
      </w:r>
    </w:p>
    <w:p w:rsidR="00C36120" w:rsidRPr="00C36120" w:rsidRDefault="00C36120" w:rsidP="00C36120">
      <w:pPr>
        <w:ind w:left="357" w:right="-567"/>
        <w:rPr>
          <w:rtl/>
          <w:lang w:val="en-US" w:bidi="ar-DZ"/>
        </w:rPr>
      </w:pPr>
      <w:r w:rsidRPr="00C36120">
        <w:rPr>
          <w:rtl/>
          <w:lang w:val="en-US" w:bidi="ar-DZ"/>
        </w:rPr>
        <w:t xml:space="preserve">طريقة العمل تكون باشتراك جميع التلاميذ في ورشات (كل ورشة تعبر عن حالة </w:t>
      </w:r>
      <w:r w:rsidRPr="00C36120">
        <w:rPr>
          <w:rFonts w:hint="cs"/>
          <w:rtl/>
          <w:lang w:val="en-US" w:bidi="ar-DZ"/>
        </w:rPr>
        <w:t>تعلميه</w:t>
      </w:r>
      <w:r w:rsidRPr="00C36120">
        <w:rPr>
          <w:rtl/>
          <w:lang w:val="en-US" w:bidi="ar-DZ"/>
        </w:rPr>
        <w:t>) بحيث تستجيب كل ورشة عمل لعوامل أهمها:</w:t>
      </w:r>
    </w:p>
    <w:p w:rsidR="00C36120" w:rsidRPr="00C36120" w:rsidRDefault="00C36120" w:rsidP="00C36120">
      <w:pPr>
        <w:ind w:left="357" w:right="-567"/>
        <w:rPr>
          <w:rtl/>
          <w:lang w:val="en-US" w:bidi="ar-DZ"/>
        </w:rPr>
      </w:pPr>
      <w:r w:rsidRPr="00C36120">
        <w:rPr>
          <w:rtl/>
          <w:lang w:val="en-US" w:bidi="ar-DZ"/>
        </w:rPr>
        <w:t xml:space="preserve">- مساحة توفر </w:t>
      </w:r>
      <w:proofErr w:type="gramStart"/>
      <w:r w:rsidRPr="00C36120">
        <w:rPr>
          <w:rtl/>
          <w:lang w:val="en-US" w:bidi="ar-DZ"/>
        </w:rPr>
        <w:t>الأمن- النظافة</w:t>
      </w:r>
      <w:proofErr w:type="gramEnd"/>
      <w:r w:rsidRPr="00C36120">
        <w:rPr>
          <w:rtl/>
          <w:lang w:val="en-US" w:bidi="ar-DZ"/>
        </w:rPr>
        <w:t>- التهوية والارتياح.</w:t>
      </w:r>
    </w:p>
    <w:p w:rsidR="00C36120" w:rsidRPr="00C36120" w:rsidRDefault="00C36120" w:rsidP="00C36120">
      <w:pPr>
        <w:ind w:left="357" w:right="-567"/>
        <w:rPr>
          <w:rtl/>
          <w:lang w:val="en-US" w:bidi="ar-DZ"/>
        </w:rPr>
      </w:pPr>
      <w:r w:rsidRPr="00C36120">
        <w:rPr>
          <w:rtl/>
          <w:lang w:val="en-US" w:bidi="ar-DZ"/>
        </w:rPr>
        <w:t>- وسائل عمل مختلفة ومتنوعة لا تشكل خطرا على التلاميذ وتكون مناسبة للنشاط.</w:t>
      </w:r>
    </w:p>
    <w:p w:rsidR="00C36120" w:rsidRPr="00C36120" w:rsidRDefault="00C36120" w:rsidP="00C36120">
      <w:pPr>
        <w:ind w:left="357" w:right="-567"/>
        <w:rPr>
          <w:rtl/>
          <w:lang w:val="en-US" w:bidi="ar-DZ"/>
        </w:rPr>
      </w:pPr>
      <w:r w:rsidRPr="00C36120">
        <w:rPr>
          <w:rtl/>
          <w:lang w:val="en-US" w:bidi="ar-DZ"/>
        </w:rPr>
        <w:t xml:space="preserve">- توزيع وترتيب الزمن المحدد للعمل الخاص بكل مرحلة من مراحل الحصة، وكذا الخاص بكل حالة </w:t>
      </w:r>
      <w:r w:rsidRPr="00C36120">
        <w:rPr>
          <w:rFonts w:hint="cs"/>
          <w:rtl/>
          <w:lang w:val="en-US" w:bidi="ar-DZ"/>
        </w:rPr>
        <w:t>تعلميه</w:t>
      </w:r>
      <w:r w:rsidRPr="00C36120">
        <w:rPr>
          <w:rtl/>
          <w:lang w:val="en-US" w:bidi="ar-DZ"/>
        </w:rPr>
        <w:t xml:space="preserve">، وكل مهمة أو دور يقوم به التلميذ خلال الوضعية التعلمية.  </w:t>
      </w:r>
    </w:p>
    <w:p w:rsidR="00C36120" w:rsidRPr="00C36120" w:rsidRDefault="00C36120" w:rsidP="00C36120">
      <w:pPr>
        <w:ind w:left="357" w:right="-567"/>
        <w:rPr>
          <w:rtl/>
          <w:lang w:val="en-US" w:bidi="ar-DZ"/>
        </w:rPr>
      </w:pPr>
      <w:r w:rsidRPr="00C36120">
        <w:rPr>
          <w:rtl/>
          <w:lang w:val="en-US" w:bidi="ar-DZ"/>
        </w:rPr>
        <w:t xml:space="preserve">- وتيرة العمل والمتمثلة في </w:t>
      </w:r>
      <w:proofErr w:type="gramStart"/>
      <w:r w:rsidRPr="00C36120">
        <w:rPr>
          <w:rtl/>
          <w:lang w:val="en-US" w:bidi="ar-DZ"/>
        </w:rPr>
        <w:t>الشدة- السرعة</w:t>
      </w:r>
      <w:proofErr w:type="gramEnd"/>
      <w:r w:rsidRPr="00C36120">
        <w:rPr>
          <w:rtl/>
          <w:lang w:val="en-US" w:bidi="ar-DZ"/>
        </w:rPr>
        <w:t xml:space="preserve"> وحجم العمل المراد إنجازه من طرف التلاميذ.</w:t>
      </w:r>
    </w:p>
    <w:p w:rsidR="00C36120" w:rsidRPr="00C36120" w:rsidRDefault="00C36120" w:rsidP="00C36120">
      <w:pPr>
        <w:ind w:left="357" w:right="-567"/>
        <w:rPr>
          <w:rtl/>
          <w:lang w:val="en-US" w:bidi="ar-DZ"/>
        </w:rPr>
      </w:pPr>
      <w:r w:rsidRPr="00C36120">
        <w:rPr>
          <w:rtl/>
          <w:lang w:val="en-US" w:bidi="ar-DZ"/>
        </w:rPr>
        <w:t>- وسائل التقييم المختلفة خاصة منها بطاقات الملاحظات الخاصة بالتلميذ والأستاذ</w:t>
      </w:r>
    </w:p>
    <w:p w:rsidR="00C36120" w:rsidRPr="00C36120" w:rsidRDefault="00C36120" w:rsidP="00C36120">
      <w:pPr>
        <w:ind w:left="357" w:right="-567"/>
        <w:rPr>
          <w:b/>
          <w:bCs/>
          <w:rtl/>
          <w:lang w:val="en-US" w:bidi="ar-DZ"/>
        </w:rPr>
      </w:pPr>
      <w:proofErr w:type="gramStart"/>
      <w:r w:rsidRPr="00C36120">
        <w:rPr>
          <w:b/>
          <w:bCs/>
          <w:rtl/>
          <w:lang w:val="en-US" w:bidi="ar-DZ"/>
        </w:rPr>
        <w:t>ب- شروط</w:t>
      </w:r>
      <w:proofErr w:type="gramEnd"/>
      <w:r w:rsidRPr="00C36120">
        <w:rPr>
          <w:b/>
          <w:bCs/>
          <w:rtl/>
          <w:lang w:val="en-US" w:bidi="ar-DZ"/>
        </w:rPr>
        <w:t xml:space="preserve"> النجاح:</w:t>
      </w:r>
    </w:p>
    <w:p w:rsidR="00C36120" w:rsidRPr="00C36120" w:rsidRDefault="00C36120" w:rsidP="00C36120">
      <w:pPr>
        <w:ind w:left="357" w:right="-567"/>
        <w:rPr>
          <w:rtl/>
          <w:lang w:val="en-US" w:bidi="ar-DZ"/>
        </w:rPr>
      </w:pPr>
      <w:r w:rsidRPr="00C36120">
        <w:rPr>
          <w:rtl/>
          <w:lang w:val="en-US" w:bidi="ar-DZ"/>
        </w:rPr>
        <w:t xml:space="preserve">وهي </w:t>
      </w:r>
      <w:proofErr w:type="spellStart"/>
      <w:r w:rsidRPr="00C36120">
        <w:rPr>
          <w:rtl/>
          <w:lang w:val="en-US" w:bidi="ar-DZ"/>
        </w:rPr>
        <w:t>السلوكات</w:t>
      </w:r>
      <w:proofErr w:type="spellEnd"/>
      <w:r w:rsidRPr="00C36120">
        <w:rPr>
          <w:rtl/>
          <w:lang w:val="en-US" w:bidi="ar-DZ"/>
        </w:rPr>
        <w:t xml:space="preserve"> الواجب تحقيقها خلال كل حالة </w:t>
      </w:r>
      <w:r w:rsidRPr="00C36120">
        <w:rPr>
          <w:rFonts w:hint="cs"/>
          <w:rtl/>
          <w:lang w:val="en-US" w:bidi="ar-DZ"/>
        </w:rPr>
        <w:t>تعلميه</w:t>
      </w:r>
      <w:r w:rsidRPr="00C36120">
        <w:rPr>
          <w:rtl/>
          <w:lang w:val="en-US" w:bidi="ar-DZ"/>
        </w:rPr>
        <w:t xml:space="preserve"> والمناسبة لوضعية إشكالية (الموقف </w:t>
      </w:r>
      <w:proofErr w:type="spellStart"/>
      <w:r w:rsidRPr="00C36120">
        <w:rPr>
          <w:rtl/>
          <w:lang w:val="en-US" w:bidi="ar-DZ"/>
        </w:rPr>
        <w:t>التعلمي</w:t>
      </w:r>
      <w:proofErr w:type="spellEnd"/>
      <w:r w:rsidRPr="00C36120">
        <w:rPr>
          <w:rtl/>
          <w:lang w:val="en-US" w:bidi="ar-DZ"/>
        </w:rPr>
        <w:t>).</w:t>
      </w:r>
    </w:p>
    <w:p w:rsidR="00C36120" w:rsidRPr="00C36120" w:rsidRDefault="00C36120" w:rsidP="00C36120">
      <w:pPr>
        <w:ind w:left="357" w:right="-567"/>
        <w:rPr>
          <w:b/>
          <w:bCs/>
          <w:lang w:bidi="ar-DZ"/>
        </w:rPr>
      </w:pPr>
      <w:r w:rsidRPr="00C36120">
        <w:rPr>
          <w:rtl/>
          <w:lang w:val="en-US" w:bidi="ar-DZ"/>
        </w:rPr>
        <w:t>وهي مقاييس تسمح بتأكيد صحة العمل ونجاح المهمة المطالب بها التلميذ</w:t>
      </w:r>
    </w:p>
    <w:p w:rsidR="00C36120" w:rsidRDefault="00C36120" w:rsidP="00C36120">
      <w:pPr>
        <w:ind w:left="357" w:right="-567"/>
        <w:rPr>
          <w:b/>
          <w:bCs/>
          <w:lang w:bidi="ar-DZ"/>
        </w:rPr>
      </w:pPr>
    </w:p>
    <w:p w:rsidR="00C36120" w:rsidRDefault="00C36120" w:rsidP="00C36120">
      <w:pPr>
        <w:ind w:left="357" w:right="-567"/>
        <w:rPr>
          <w:b/>
          <w:bCs/>
          <w:lang w:bidi="ar-DZ"/>
        </w:rPr>
      </w:pPr>
    </w:p>
    <w:p w:rsidR="00C36120" w:rsidRDefault="00C36120" w:rsidP="00C36120">
      <w:pPr>
        <w:ind w:left="357" w:right="-567"/>
        <w:rPr>
          <w:b/>
          <w:bCs/>
          <w:lang w:bidi="ar-DZ"/>
        </w:rPr>
      </w:pPr>
    </w:p>
    <w:p w:rsidR="00C36120" w:rsidRDefault="00C36120" w:rsidP="00C36120">
      <w:pPr>
        <w:ind w:left="357" w:right="-567"/>
        <w:rPr>
          <w:b/>
          <w:bCs/>
          <w:lang w:bidi="ar-DZ"/>
        </w:rPr>
      </w:pPr>
    </w:p>
    <w:p w:rsidR="00C36120" w:rsidRDefault="00C36120" w:rsidP="00C36120">
      <w:pPr>
        <w:ind w:left="357" w:right="-567"/>
        <w:rPr>
          <w:b/>
          <w:bCs/>
          <w:lang w:bidi="ar-DZ"/>
        </w:rPr>
      </w:pPr>
    </w:p>
    <w:p w:rsidR="00C36120" w:rsidRDefault="00C36120" w:rsidP="00C36120">
      <w:pPr>
        <w:ind w:left="357" w:right="-567"/>
        <w:rPr>
          <w:b/>
          <w:bCs/>
          <w:lang w:bidi="ar-DZ"/>
        </w:rPr>
      </w:pPr>
    </w:p>
    <w:p w:rsidR="00C36120" w:rsidRDefault="00C36120" w:rsidP="00C36120">
      <w:pPr>
        <w:ind w:left="357" w:right="-567"/>
        <w:rPr>
          <w:b/>
          <w:bCs/>
          <w:lang w:bidi="ar-DZ"/>
        </w:rPr>
      </w:pPr>
    </w:p>
    <w:p w:rsidR="00C36120" w:rsidRDefault="00C36120" w:rsidP="00C36120">
      <w:pPr>
        <w:ind w:left="357" w:right="-567"/>
        <w:rPr>
          <w:b/>
          <w:bCs/>
          <w:lang w:bidi="ar-DZ"/>
        </w:rPr>
      </w:pPr>
    </w:p>
    <w:p w:rsidR="00C36120" w:rsidRDefault="00C36120" w:rsidP="00C36120">
      <w:pPr>
        <w:ind w:left="357" w:right="-567"/>
        <w:rPr>
          <w:b/>
          <w:bCs/>
          <w:lang w:bidi="ar-DZ"/>
        </w:rPr>
      </w:pPr>
    </w:p>
    <w:p w:rsidR="00CF45FF" w:rsidRPr="004227B1" w:rsidRDefault="00CF45FF" w:rsidP="00CF45FF">
      <w:pPr>
        <w:rPr>
          <w:b/>
          <w:bCs/>
        </w:rPr>
      </w:pPr>
      <w:r>
        <w:rPr>
          <w:rFonts w:hint="cs"/>
          <w:b/>
          <w:bCs/>
          <w:rtl/>
          <w:lang w:val="en-US" w:bidi="ar-DZ"/>
        </w:rPr>
        <w:lastRenderedPageBreak/>
        <w:t xml:space="preserve">المطلب </w:t>
      </w:r>
      <w:proofErr w:type="gramStart"/>
      <w:r>
        <w:rPr>
          <w:rFonts w:hint="cs"/>
          <w:b/>
          <w:bCs/>
          <w:rtl/>
          <w:lang w:val="en-US" w:bidi="ar-DZ"/>
        </w:rPr>
        <w:t>الثالث :</w:t>
      </w:r>
      <w:proofErr w:type="gramEnd"/>
      <w:r>
        <w:rPr>
          <w:rFonts w:hint="cs"/>
          <w:b/>
          <w:bCs/>
          <w:rtl/>
          <w:lang w:val="en-US" w:bidi="ar-DZ"/>
        </w:rPr>
        <w:t xml:space="preserve"> </w:t>
      </w:r>
      <w:r w:rsidRPr="004227B1">
        <w:rPr>
          <w:b/>
          <w:bCs/>
          <w:rtl/>
          <w:lang w:val="en-US" w:bidi="ar-DZ"/>
        </w:rPr>
        <w:t>خصائص</w:t>
      </w:r>
      <w:r w:rsidRPr="004227B1">
        <w:rPr>
          <w:rFonts w:hint="cs"/>
          <w:b/>
          <w:bCs/>
          <w:rtl/>
          <w:lang w:bidi="ar-DZ"/>
        </w:rPr>
        <w:t xml:space="preserve"> </w:t>
      </w:r>
      <w:r w:rsidRPr="004227B1">
        <w:rPr>
          <w:b/>
          <w:bCs/>
          <w:rtl/>
          <w:lang w:val="en-US" w:bidi="ar-DZ"/>
        </w:rPr>
        <w:t>المقاربة بالكفاءات</w:t>
      </w:r>
    </w:p>
    <w:p w:rsidR="00CF45FF" w:rsidRPr="00422982" w:rsidRDefault="00CF45FF" w:rsidP="00CF45FF">
      <w:pPr>
        <w:tabs>
          <w:tab w:val="right" w:pos="174"/>
        </w:tabs>
        <w:ind w:right="0" w:firstLine="354"/>
        <w:jc w:val="both"/>
        <w:rPr>
          <w:rtl/>
          <w:lang w:val="en-US" w:bidi="ar-DZ"/>
        </w:rPr>
      </w:pPr>
      <w:r w:rsidRPr="00422982">
        <w:rPr>
          <w:rtl/>
          <w:lang w:val="en-US" w:bidi="ar-DZ"/>
        </w:rPr>
        <w:t>يعد التعلم المستند إلى مشكلة بديلا للممارسة التقليدية، يقوم على نظريات سلوكية تعتبر التعلم عملية تفاعلية تنطلق من واقع التلميذ ويمكن تلخيص أبرز خصائصها فيما يلي:</w:t>
      </w:r>
    </w:p>
    <w:p w:rsidR="00CF45FF" w:rsidRPr="00422982" w:rsidRDefault="00CF45FF" w:rsidP="00CF45FF">
      <w:pPr>
        <w:numPr>
          <w:ilvl w:val="0"/>
          <w:numId w:val="9"/>
        </w:numPr>
        <w:tabs>
          <w:tab w:val="right" w:pos="174"/>
          <w:tab w:val="right" w:pos="354"/>
        </w:tabs>
        <w:ind w:left="0" w:right="0" w:firstLine="0"/>
        <w:jc w:val="both"/>
        <w:rPr>
          <w:rtl/>
          <w:lang w:val="en-US" w:bidi="ar-DZ"/>
        </w:rPr>
      </w:pPr>
      <w:r w:rsidRPr="00422982">
        <w:rPr>
          <w:rtl/>
          <w:lang w:val="en-US" w:bidi="ar-DZ"/>
        </w:rPr>
        <w:t xml:space="preserve"> توفر سؤال أو مشكلة توجه التعلم، بمعنى أنه عوض أن تنظم الدروس حول مبادئ أكاديمية بحتة ومهارات معينة، فالتعليم بالمشكلة ينظم التعلم حول أسئلة ومشكلات هامة </w:t>
      </w:r>
      <w:r w:rsidRPr="00422982">
        <w:rPr>
          <w:rFonts w:hint="cs"/>
          <w:rtl/>
          <w:lang w:val="en-US" w:bidi="ar-DZ"/>
        </w:rPr>
        <w:t>اجتماعيا</w:t>
      </w:r>
      <w:r w:rsidRPr="00422982">
        <w:rPr>
          <w:rtl/>
          <w:lang w:val="en-US" w:bidi="ar-DZ"/>
        </w:rPr>
        <w:t xml:space="preserve"> وذات مغزى شخصي للمتعلمين، كما يتناول موقف حياتية حقيقية أصلية لا ترقى الإجابات البسيطة إلى مستواها ولا تناسبها، وتتوفر لها حلول وبدائل عدة.</w:t>
      </w:r>
    </w:p>
    <w:p w:rsidR="00CF45FF" w:rsidRDefault="00CF45FF" w:rsidP="00CF45FF">
      <w:pPr>
        <w:numPr>
          <w:ilvl w:val="0"/>
          <w:numId w:val="9"/>
        </w:numPr>
        <w:tabs>
          <w:tab w:val="right" w:pos="174"/>
          <w:tab w:val="right" w:pos="354"/>
        </w:tabs>
        <w:ind w:left="0" w:right="0" w:firstLine="0"/>
        <w:jc w:val="both"/>
        <w:rPr>
          <w:lang w:val="en-US" w:bidi="ar-DZ"/>
        </w:rPr>
      </w:pPr>
      <w:r w:rsidRPr="00422982">
        <w:rPr>
          <w:rtl/>
          <w:lang w:val="en-US" w:bidi="ar-DZ"/>
        </w:rPr>
        <w:t xml:space="preserve"> العمل التفاعلي، إذ يمارس التعلم بالمشكلات في جو تفاعلي هادف، يختلف عن الأجواء التقليدية التي تستهلك فيها معظم الأوقات في الإصغاء والصمت، والمواقف السلبية التي تحول دون التعلم الفاعل المجدي.</w:t>
      </w:r>
    </w:p>
    <w:p w:rsidR="00CF45FF" w:rsidRPr="00422982" w:rsidRDefault="00CF45FF" w:rsidP="00CF45FF">
      <w:pPr>
        <w:numPr>
          <w:ilvl w:val="0"/>
          <w:numId w:val="9"/>
        </w:numPr>
        <w:tabs>
          <w:tab w:val="right" w:pos="174"/>
          <w:tab w:val="right" w:pos="354"/>
        </w:tabs>
        <w:ind w:left="0" w:right="0" w:firstLine="0"/>
        <w:jc w:val="both"/>
        <w:rPr>
          <w:lang w:val="en-US" w:bidi="ar-DZ"/>
        </w:rPr>
      </w:pPr>
      <w:r w:rsidRPr="00422982">
        <w:rPr>
          <w:rtl/>
          <w:lang w:val="en-US" w:bidi="ar-DZ"/>
        </w:rPr>
        <w:t xml:space="preserve"> توفير الظروف الكفيلة بضمان استمرارية العمل المنتظم، والسماح بمراقبته والتأكد من مدى تقدمه.</w:t>
      </w:r>
    </w:p>
    <w:p w:rsidR="00CF45FF" w:rsidRPr="00422982" w:rsidRDefault="00CF45FF" w:rsidP="00CF45FF">
      <w:pPr>
        <w:numPr>
          <w:ilvl w:val="0"/>
          <w:numId w:val="9"/>
        </w:numPr>
        <w:tabs>
          <w:tab w:val="right" w:pos="174"/>
          <w:tab w:val="right" w:pos="354"/>
        </w:tabs>
        <w:ind w:left="0" w:right="0" w:firstLine="0"/>
        <w:jc w:val="both"/>
        <w:rPr>
          <w:lang w:val="en-US" w:bidi="ar-DZ"/>
        </w:rPr>
      </w:pPr>
      <w:r w:rsidRPr="00422982">
        <w:rPr>
          <w:rtl/>
          <w:lang w:val="en-US" w:bidi="ar-DZ"/>
        </w:rPr>
        <w:t xml:space="preserve"> اعتماد أسلوب العمل بأفواج صغيرة، بحيث يجد المتعلم في عمل الفوج (المنجز بالضرورة بصفة فردية) دافعية تضمن اندماجه في المهام المركبة، ويحسن فرص مشاركته في البحث والاستقصاء والحوار لتنمية تفكيره ومهاراته الاجتماعية.</w:t>
      </w:r>
    </w:p>
    <w:p w:rsidR="00C36120" w:rsidRDefault="00CF45FF" w:rsidP="00CF45FF">
      <w:pPr>
        <w:ind w:left="357" w:right="-567"/>
        <w:rPr>
          <w:rtl/>
          <w:lang w:val="en-US" w:bidi="ar-DZ"/>
        </w:rPr>
      </w:pPr>
      <w:r w:rsidRPr="00422982">
        <w:rPr>
          <w:rtl/>
          <w:lang w:val="en-US" w:bidi="ar-DZ"/>
        </w:rPr>
        <w:t xml:space="preserve">إنتاج المنتجات لأن المتعلمين مطالبون فيه بصناعة أشياء وعرضها، كثر الحلول </w:t>
      </w:r>
      <w:proofErr w:type="spellStart"/>
      <w:r w:rsidRPr="00422982">
        <w:rPr>
          <w:rtl/>
          <w:lang w:val="en-US" w:bidi="ar-DZ"/>
        </w:rPr>
        <w:t>المتوصل</w:t>
      </w:r>
      <w:proofErr w:type="spellEnd"/>
      <w:r w:rsidRPr="00422982">
        <w:rPr>
          <w:rtl/>
          <w:lang w:val="en-US" w:bidi="ar-DZ"/>
        </w:rPr>
        <w:t xml:space="preserve"> إليها وتصويرها، أو تقديم عرض تاريخي. وقد يكون الناتج متنوعا كأن يكون حوارا، تقريرا، نص أدبيا، شريطا مصورا، نموذج مجسما، برنامجا إعلاميا، أو دراسة أكاديمية لظاهرة ما من الظواهر</w:t>
      </w:r>
      <w:r w:rsidRPr="00422982">
        <w:rPr>
          <w:rStyle w:val="a5"/>
          <w:rtl/>
          <w:lang w:val="en-US" w:bidi="ar-DZ"/>
        </w:rPr>
        <w:footnoteReference w:id="9"/>
      </w:r>
    </w:p>
    <w:p w:rsidR="00CF45FF" w:rsidRDefault="00CF45FF" w:rsidP="00CF45FF">
      <w:pPr>
        <w:ind w:left="357" w:right="-567"/>
        <w:rPr>
          <w:rtl/>
          <w:lang w:val="en-US" w:bidi="ar-DZ"/>
        </w:rPr>
      </w:pPr>
    </w:p>
    <w:p w:rsidR="00CF45FF" w:rsidRDefault="00CF45FF" w:rsidP="00CF45FF">
      <w:pPr>
        <w:ind w:left="357" w:right="-567"/>
        <w:rPr>
          <w:rtl/>
          <w:lang w:val="en-US" w:bidi="ar-DZ"/>
        </w:rPr>
      </w:pPr>
    </w:p>
    <w:p w:rsidR="00CF45FF" w:rsidRDefault="00CF45FF" w:rsidP="00CF45FF">
      <w:pPr>
        <w:ind w:left="357" w:right="-567"/>
        <w:rPr>
          <w:rtl/>
          <w:lang w:val="en-US" w:bidi="ar-DZ"/>
        </w:rPr>
      </w:pPr>
    </w:p>
    <w:p w:rsidR="00CF45FF" w:rsidRDefault="00CF45FF" w:rsidP="00CF45FF">
      <w:pPr>
        <w:pStyle w:val="1"/>
        <w:rPr>
          <w:rtl/>
        </w:rPr>
      </w:pPr>
      <w:bookmarkStart w:id="12" w:name="_Toc349557119"/>
      <w:bookmarkStart w:id="13" w:name="_Toc349557156"/>
      <w:bookmarkStart w:id="14" w:name="_Toc349557182"/>
      <w:bookmarkStart w:id="15" w:name="_Toc437108092"/>
      <w:r w:rsidRPr="00331FCB">
        <w:rPr>
          <w:rFonts w:hint="cs"/>
          <w:rtl/>
        </w:rPr>
        <w:lastRenderedPageBreak/>
        <w:t xml:space="preserve">المطلب </w:t>
      </w:r>
      <w:proofErr w:type="gramStart"/>
      <w:r>
        <w:rPr>
          <w:rFonts w:hint="cs"/>
          <w:rtl/>
          <w:lang w:bidi="ar-DZ"/>
        </w:rPr>
        <w:t xml:space="preserve">الرابع </w:t>
      </w:r>
      <w:r w:rsidRPr="00331FCB">
        <w:rPr>
          <w:rFonts w:hint="cs"/>
          <w:rtl/>
        </w:rPr>
        <w:t>:</w:t>
      </w:r>
      <w:proofErr w:type="gramEnd"/>
      <w:r w:rsidRPr="00331FCB">
        <w:rPr>
          <w:rFonts w:hint="cs"/>
          <w:rtl/>
        </w:rPr>
        <w:t xml:space="preserve"> </w:t>
      </w:r>
      <w:r w:rsidRPr="00331FCB">
        <w:rPr>
          <w:rtl/>
        </w:rPr>
        <w:t>مبادئ المقاربة بالكفاءات</w:t>
      </w:r>
      <w:bookmarkEnd w:id="12"/>
      <w:bookmarkEnd w:id="13"/>
      <w:bookmarkEnd w:id="14"/>
      <w:bookmarkEnd w:id="15"/>
    </w:p>
    <w:p w:rsidR="00CF45FF" w:rsidRPr="00331FCB" w:rsidRDefault="00CF45FF" w:rsidP="00CF45FF">
      <w:pPr>
        <w:ind w:right="0"/>
        <w:rPr>
          <w:rtl/>
        </w:rPr>
      </w:pPr>
    </w:p>
    <w:p w:rsidR="00CF45FF" w:rsidRPr="00422982" w:rsidRDefault="001B13EA" w:rsidP="00CF45FF">
      <w:pPr>
        <w:tabs>
          <w:tab w:val="right" w:pos="174"/>
        </w:tabs>
        <w:ind w:right="0"/>
        <w:jc w:val="both"/>
        <w:rPr>
          <w:rtl/>
          <w:lang w:val="en-US" w:bidi="ar-DZ"/>
        </w:rPr>
      </w:pPr>
      <w:r>
        <w:rPr>
          <w:rFonts w:hint="cs"/>
          <w:rtl/>
          <w:lang w:val="en-US" w:bidi="ar-DZ"/>
        </w:rPr>
        <w:t xml:space="preserve">1 </w:t>
      </w:r>
      <w:proofErr w:type="gramStart"/>
      <w:r>
        <w:rPr>
          <w:rFonts w:hint="cs"/>
          <w:rtl/>
          <w:lang w:val="en-US" w:bidi="ar-DZ"/>
        </w:rPr>
        <w:t xml:space="preserve">- </w:t>
      </w:r>
      <w:r w:rsidR="00CF45FF" w:rsidRPr="00422982">
        <w:rPr>
          <w:rtl/>
          <w:lang w:val="en-US" w:bidi="ar-DZ"/>
        </w:rPr>
        <w:t>تعتبر</w:t>
      </w:r>
      <w:proofErr w:type="gramEnd"/>
      <w:r w:rsidR="00CF45FF" w:rsidRPr="00422982">
        <w:rPr>
          <w:rtl/>
          <w:lang w:val="en-US" w:bidi="ar-DZ"/>
        </w:rPr>
        <w:t xml:space="preserve"> التربية عملية تسهل النمو، وتسمح بالتواصل والتكيف والاهتمام بالعمل.</w:t>
      </w:r>
    </w:p>
    <w:p w:rsidR="00CF45FF" w:rsidRPr="00422982" w:rsidRDefault="001B13EA" w:rsidP="00CF45FF">
      <w:pPr>
        <w:tabs>
          <w:tab w:val="right" w:pos="174"/>
        </w:tabs>
        <w:ind w:right="0"/>
        <w:jc w:val="both"/>
        <w:rPr>
          <w:rtl/>
          <w:lang w:val="en-US" w:bidi="ar-DZ"/>
        </w:rPr>
      </w:pPr>
      <w:proofErr w:type="gramStart"/>
      <w:r>
        <w:rPr>
          <w:rFonts w:hint="cs"/>
          <w:rtl/>
          <w:lang w:val="en-US" w:bidi="ar-DZ"/>
        </w:rPr>
        <w:t>2</w:t>
      </w:r>
      <w:r w:rsidR="00CF45FF" w:rsidRPr="00422982">
        <w:rPr>
          <w:rtl/>
          <w:lang w:val="en-US" w:bidi="ar-DZ"/>
        </w:rPr>
        <w:t>- تعتبر</w:t>
      </w:r>
      <w:proofErr w:type="gramEnd"/>
      <w:r w:rsidR="00CF45FF" w:rsidRPr="00422982">
        <w:rPr>
          <w:rtl/>
          <w:lang w:val="en-US" w:bidi="ar-DZ"/>
        </w:rPr>
        <w:t xml:space="preserve"> المدرسة امتداد للمجتمع، ولا يليق الفصل بينهما.</w:t>
      </w:r>
    </w:p>
    <w:p w:rsidR="00CF45FF" w:rsidRPr="00422982" w:rsidRDefault="001B13EA" w:rsidP="00CF45FF">
      <w:pPr>
        <w:tabs>
          <w:tab w:val="right" w:pos="174"/>
        </w:tabs>
        <w:ind w:right="0"/>
        <w:jc w:val="both"/>
        <w:rPr>
          <w:rtl/>
          <w:lang w:val="en-US" w:bidi="ar-DZ"/>
        </w:rPr>
      </w:pPr>
      <w:proofErr w:type="gramStart"/>
      <w:r>
        <w:rPr>
          <w:rFonts w:hint="cs"/>
          <w:rtl/>
          <w:lang w:val="en-US" w:bidi="ar-DZ"/>
        </w:rPr>
        <w:t>3</w:t>
      </w:r>
      <w:r w:rsidR="00CF45FF" w:rsidRPr="00422982">
        <w:rPr>
          <w:rtl/>
          <w:lang w:val="en-US" w:bidi="ar-DZ"/>
        </w:rPr>
        <w:t>- تعتبر</w:t>
      </w:r>
      <w:proofErr w:type="gramEnd"/>
      <w:r w:rsidR="00CF45FF" w:rsidRPr="00422982">
        <w:rPr>
          <w:rtl/>
          <w:lang w:val="en-US" w:bidi="ar-DZ"/>
        </w:rPr>
        <w:t xml:space="preserve"> التربية عنصرا فعالا في اكتساب المعرفة.</w:t>
      </w:r>
    </w:p>
    <w:p w:rsidR="00CF45FF" w:rsidRPr="00422982" w:rsidRDefault="001B13EA" w:rsidP="00CF45FF">
      <w:pPr>
        <w:tabs>
          <w:tab w:val="right" w:pos="174"/>
        </w:tabs>
        <w:ind w:right="0"/>
        <w:jc w:val="both"/>
        <w:rPr>
          <w:rtl/>
          <w:lang w:val="en-US" w:bidi="ar-DZ"/>
        </w:rPr>
      </w:pPr>
      <w:proofErr w:type="gramStart"/>
      <w:r>
        <w:rPr>
          <w:rFonts w:hint="cs"/>
          <w:rtl/>
          <w:lang w:val="en-US" w:bidi="ar-DZ"/>
        </w:rPr>
        <w:t>4</w:t>
      </w:r>
      <w:r w:rsidR="00CF45FF" w:rsidRPr="00422982">
        <w:rPr>
          <w:rtl/>
          <w:lang w:val="en-US" w:bidi="ar-DZ"/>
        </w:rPr>
        <w:t>- تعتبر</w:t>
      </w:r>
      <w:proofErr w:type="gramEnd"/>
      <w:r w:rsidR="00CF45FF" w:rsidRPr="00422982">
        <w:rPr>
          <w:rtl/>
          <w:lang w:val="en-US" w:bidi="ar-DZ"/>
        </w:rPr>
        <w:t xml:space="preserve"> التربية عملية  توافق بين انشغالات التلميذ وتطلعاته لبناء مجتمعه.</w:t>
      </w:r>
    </w:p>
    <w:p w:rsidR="00CF45FF" w:rsidRPr="00422982" w:rsidRDefault="001B13EA" w:rsidP="00CF45FF">
      <w:pPr>
        <w:tabs>
          <w:tab w:val="right" w:pos="174"/>
        </w:tabs>
        <w:ind w:right="0"/>
        <w:jc w:val="both"/>
        <w:rPr>
          <w:rtl/>
          <w:lang w:val="en-US" w:bidi="ar-DZ"/>
        </w:rPr>
      </w:pPr>
      <w:proofErr w:type="gramStart"/>
      <w:r>
        <w:rPr>
          <w:rFonts w:hint="cs"/>
          <w:rtl/>
          <w:lang w:val="en-US" w:bidi="ar-DZ"/>
        </w:rPr>
        <w:t>5</w:t>
      </w:r>
      <w:r w:rsidR="00CF45FF" w:rsidRPr="00422982">
        <w:rPr>
          <w:rtl/>
          <w:lang w:val="en-US" w:bidi="ar-DZ"/>
        </w:rPr>
        <w:t>- يعتبر</w:t>
      </w:r>
      <w:proofErr w:type="gramEnd"/>
      <w:r w:rsidR="00CF45FF" w:rsidRPr="00422982">
        <w:rPr>
          <w:rtl/>
          <w:lang w:val="en-US" w:bidi="ar-DZ"/>
        </w:rPr>
        <w:t xml:space="preserve"> التعلم عنصرا يتضمن حصيلة المعارف</w:t>
      </w:r>
      <w:r w:rsidR="00CF45FF" w:rsidRPr="00422982">
        <w:rPr>
          <w:rFonts w:hint="cs"/>
          <w:rtl/>
          <w:lang w:val="en-US" w:bidi="ar-DZ"/>
        </w:rPr>
        <w:t xml:space="preserve"> و</w:t>
      </w:r>
      <w:r w:rsidR="00CF45FF" w:rsidRPr="00422982">
        <w:rPr>
          <w:rtl/>
          <w:lang w:val="en-US" w:bidi="ar-DZ"/>
        </w:rPr>
        <w:t xml:space="preserve"> </w:t>
      </w:r>
      <w:proofErr w:type="spellStart"/>
      <w:r w:rsidR="00CF45FF" w:rsidRPr="00422982">
        <w:rPr>
          <w:rFonts w:hint="cs"/>
          <w:rtl/>
          <w:lang w:val="en-US" w:bidi="ar-DZ"/>
        </w:rPr>
        <w:t>السلوكات</w:t>
      </w:r>
      <w:proofErr w:type="spellEnd"/>
      <w:r w:rsidR="00CF45FF" w:rsidRPr="00422982">
        <w:rPr>
          <w:rtl/>
          <w:lang w:val="en-US" w:bidi="ar-DZ"/>
        </w:rPr>
        <w:t xml:space="preserve"> والمهارات التي تؤهله لـ:</w:t>
      </w:r>
    </w:p>
    <w:p w:rsidR="00CF45FF" w:rsidRPr="00422982" w:rsidRDefault="00CF45FF" w:rsidP="00CF45FF">
      <w:pPr>
        <w:tabs>
          <w:tab w:val="right" w:pos="174"/>
        </w:tabs>
        <w:ind w:right="0"/>
        <w:jc w:val="both"/>
        <w:rPr>
          <w:rtl/>
          <w:lang w:val="en-US" w:bidi="ar-DZ"/>
        </w:rPr>
      </w:pPr>
      <w:proofErr w:type="gramStart"/>
      <w:r w:rsidRPr="00422982">
        <w:rPr>
          <w:rtl/>
          <w:lang w:val="en-US" w:bidi="ar-DZ"/>
        </w:rPr>
        <w:t>أ- القدرة</w:t>
      </w:r>
      <w:proofErr w:type="gramEnd"/>
      <w:r w:rsidRPr="00422982">
        <w:rPr>
          <w:rtl/>
          <w:lang w:val="en-US" w:bidi="ar-DZ"/>
        </w:rPr>
        <w:t xml:space="preserve"> على التعرف (المجال المعرفي).</w:t>
      </w:r>
    </w:p>
    <w:p w:rsidR="00CF45FF" w:rsidRPr="00422982" w:rsidRDefault="00CF45FF" w:rsidP="00CF45FF">
      <w:pPr>
        <w:tabs>
          <w:tab w:val="right" w:pos="174"/>
        </w:tabs>
        <w:ind w:right="0"/>
        <w:jc w:val="both"/>
        <w:rPr>
          <w:rtl/>
          <w:lang w:val="en-US" w:bidi="ar-DZ"/>
        </w:rPr>
      </w:pPr>
      <w:proofErr w:type="gramStart"/>
      <w:r w:rsidRPr="00422982">
        <w:rPr>
          <w:rtl/>
          <w:lang w:val="en-US" w:bidi="ar-DZ"/>
        </w:rPr>
        <w:t>ب- القدرة</w:t>
      </w:r>
      <w:proofErr w:type="gramEnd"/>
      <w:r w:rsidRPr="00422982">
        <w:rPr>
          <w:rtl/>
          <w:lang w:val="en-US" w:bidi="ar-DZ"/>
        </w:rPr>
        <w:t xml:space="preserve"> على التصرف (المجال النفسي حركي).</w:t>
      </w:r>
    </w:p>
    <w:p w:rsidR="00CF45FF" w:rsidRPr="00422982" w:rsidRDefault="00CF45FF" w:rsidP="00CF45FF">
      <w:pPr>
        <w:tabs>
          <w:tab w:val="right" w:pos="174"/>
        </w:tabs>
        <w:ind w:right="0"/>
        <w:jc w:val="both"/>
        <w:rPr>
          <w:rtl/>
          <w:lang w:val="en-US" w:bidi="ar-DZ"/>
        </w:rPr>
      </w:pPr>
      <w:proofErr w:type="gramStart"/>
      <w:r w:rsidRPr="00422982">
        <w:rPr>
          <w:rtl/>
          <w:lang w:val="en-US" w:bidi="ar-DZ"/>
        </w:rPr>
        <w:t>ج- القدرة</w:t>
      </w:r>
      <w:proofErr w:type="gramEnd"/>
      <w:r w:rsidRPr="00422982">
        <w:rPr>
          <w:rtl/>
          <w:lang w:val="en-US" w:bidi="ar-DZ"/>
        </w:rPr>
        <w:t xml:space="preserve"> على التكيف (المجال الوجداني).</w:t>
      </w:r>
    </w:p>
    <w:p w:rsidR="00CF45FF" w:rsidRPr="00422982" w:rsidRDefault="001B13EA" w:rsidP="00CF45FF">
      <w:pPr>
        <w:tabs>
          <w:tab w:val="right" w:pos="174"/>
        </w:tabs>
        <w:ind w:right="0"/>
        <w:jc w:val="both"/>
        <w:rPr>
          <w:rtl/>
          <w:lang w:val="en-US" w:bidi="ar-DZ"/>
        </w:rPr>
      </w:pPr>
      <w:proofErr w:type="gramStart"/>
      <w:r>
        <w:rPr>
          <w:rFonts w:hint="cs"/>
          <w:rtl/>
          <w:lang w:val="en-US" w:bidi="ar-DZ"/>
        </w:rPr>
        <w:t>6</w:t>
      </w:r>
      <w:r w:rsidR="00CF45FF" w:rsidRPr="00422982">
        <w:rPr>
          <w:rtl/>
          <w:lang w:val="en-US" w:bidi="ar-DZ"/>
        </w:rPr>
        <w:t>- يعتبر</w:t>
      </w:r>
      <w:proofErr w:type="gramEnd"/>
      <w:r w:rsidR="00CF45FF" w:rsidRPr="00422982">
        <w:rPr>
          <w:rtl/>
          <w:lang w:val="en-US" w:bidi="ar-DZ"/>
        </w:rPr>
        <w:t xml:space="preserve"> التلميذ المحرك الأساسي لعملية التعلم وهذا ما يستدعي:</w:t>
      </w:r>
    </w:p>
    <w:p w:rsidR="00CF45FF" w:rsidRPr="00422982" w:rsidRDefault="00CF45FF" w:rsidP="00CF45FF">
      <w:pPr>
        <w:tabs>
          <w:tab w:val="right" w:pos="174"/>
        </w:tabs>
        <w:ind w:right="0"/>
        <w:jc w:val="both"/>
        <w:rPr>
          <w:rtl/>
          <w:lang w:val="en-US" w:bidi="ar-DZ"/>
        </w:rPr>
      </w:pPr>
      <w:proofErr w:type="gramStart"/>
      <w:r w:rsidRPr="00422982">
        <w:rPr>
          <w:rtl/>
          <w:lang w:val="en-US" w:bidi="ar-DZ"/>
        </w:rPr>
        <w:t>أ- المعارف</w:t>
      </w:r>
      <w:proofErr w:type="gramEnd"/>
      <w:r w:rsidRPr="00422982">
        <w:rPr>
          <w:rtl/>
          <w:lang w:val="en-US" w:bidi="ar-DZ"/>
        </w:rPr>
        <w:t>... فطرية...فطرية موهوبة أو مكتسبة، تأتي عن طريق التعلم.</w:t>
      </w:r>
    </w:p>
    <w:p w:rsidR="00CF45FF" w:rsidRPr="00422982" w:rsidRDefault="00CF45FF" w:rsidP="00CF45FF">
      <w:pPr>
        <w:tabs>
          <w:tab w:val="right" w:pos="174"/>
        </w:tabs>
        <w:ind w:right="0"/>
        <w:jc w:val="both"/>
        <w:rPr>
          <w:rtl/>
          <w:lang w:val="en-US" w:bidi="ar-DZ"/>
        </w:rPr>
      </w:pPr>
      <w:proofErr w:type="gramStart"/>
      <w:r w:rsidRPr="00422982">
        <w:rPr>
          <w:rtl/>
          <w:lang w:val="en-US" w:bidi="ar-DZ"/>
        </w:rPr>
        <w:t>ب- المهارات</w:t>
      </w:r>
      <w:proofErr w:type="gramEnd"/>
      <w:r w:rsidRPr="00422982">
        <w:rPr>
          <w:rtl/>
          <w:lang w:val="en-US" w:bidi="ar-DZ"/>
        </w:rPr>
        <w:t>........قدرات ناضجة، مقاسها: الدقة، الفعالية والتوازن.</w:t>
      </w:r>
    </w:p>
    <w:p w:rsidR="00CF45FF" w:rsidRPr="00422982" w:rsidRDefault="00CF45FF" w:rsidP="00CF45FF">
      <w:pPr>
        <w:tabs>
          <w:tab w:val="right" w:pos="174"/>
        </w:tabs>
        <w:ind w:right="0"/>
        <w:jc w:val="both"/>
        <w:rPr>
          <w:rtl/>
          <w:lang w:val="en-US" w:bidi="ar-DZ"/>
        </w:rPr>
      </w:pPr>
      <w:proofErr w:type="gramStart"/>
      <w:r w:rsidRPr="00422982">
        <w:rPr>
          <w:rtl/>
          <w:lang w:val="en-US" w:bidi="ar-DZ"/>
        </w:rPr>
        <w:t>ج- القدرات</w:t>
      </w:r>
      <w:proofErr w:type="gramEnd"/>
      <w:r w:rsidRPr="00422982">
        <w:rPr>
          <w:rtl/>
          <w:lang w:val="en-US" w:bidi="ar-DZ"/>
        </w:rPr>
        <w:t xml:space="preserve"> العقلية.........عقلية، حركية أو نفسية.</w:t>
      </w:r>
    </w:p>
    <w:p w:rsidR="00CF45FF" w:rsidRPr="00422982" w:rsidRDefault="001B13EA" w:rsidP="00CF45FF">
      <w:pPr>
        <w:tabs>
          <w:tab w:val="right" w:pos="174"/>
        </w:tabs>
        <w:ind w:right="0"/>
        <w:jc w:val="both"/>
        <w:rPr>
          <w:rtl/>
          <w:lang w:val="en-US" w:bidi="ar-DZ"/>
        </w:rPr>
      </w:pPr>
      <w:proofErr w:type="gramStart"/>
      <w:r>
        <w:rPr>
          <w:rFonts w:hint="cs"/>
          <w:rtl/>
          <w:lang w:val="en-US" w:bidi="ar-DZ"/>
        </w:rPr>
        <w:t>7</w:t>
      </w:r>
      <w:r w:rsidR="00CF45FF" w:rsidRPr="00422982">
        <w:rPr>
          <w:rtl/>
          <w:lang w:val="en-US" w:bidi="ar-DZ"/>
        </w:rPr>
        <w:t>- تعتبر</w:t>
      </w:r>
      <w:proofErr w:type="gramEnd"/>
      <w:r w:rsidR="00CF45FF" w:rsidRPr="00422982">
        <w:rPr>
          <w:rtl/>
          <w:lang w:val="en-US" w:bidi="ar-DZ"/>
        </w:rPr>
        <w:t xml:space="preserve"> الكفاءة قدرة </w:t>
      </w:r>
      <w:r w:rsidR="00CF45FF" w:rsidRPr="00422982">
        <w:rPr>
          <w:rFonts w:hint="cs"/>
          <w:rtl/>
          <w:lang w:val="en-US" w:bidi="ar-DZ"/>
        </w:rPr>
        <w:t>انجازيه</w:t>
      </w:r>
      <w:r w:rsidR="00CF45FF" w:rsidRPr="00422982">
        <w:rPr>
          <w:rtl/>
          <w:lang w:val="en-US" w:bidi="ar-DZ"/>
        </w:rPr>
        <w:t xml:space="preserve"> تتسم بالتعقيد عبر صيرورة عملية التعلم، قابلة للقياس والملاحظة عبر مؤشراتها.</w:t>
      </w:r>
    </w:p>
    <w:p w:rsidR="00CF45FF" w:rsidRDefault="001B13EA" w:rsidP="00CF45FF">
      <w:pPr>
        <w:ind w:left="357" w:right="-567"/>
        <w:rPr>
          <w:sz w:val="24"/>
          <w:szCs w:val="24"/>
          <w:rtl/>
          <w:lang w:bidi="ar-DZ"/>
        </w:rPr>
      </w:pPr>
      <w:r>
        <w:rPr>
          <w:rFonts w:hint="cs"/>
          <w:rtl/>
          <w:lang w:val="en-US" w:bidi="ar-DZ"/>
        </w:rPr>
        <w:t xml:space="preserve">8 </w:t>
      </w:r>
      <w:proofErr w:type="gramStart"/>
      <w:r w:rsidR="00CF45FF" w:rsidRPr="00422982">
        <w:rPr>
          <w:rtl/>
          <w:lang w:val="en-US" w:bidi="ar-DZ"/>
        </w:rPr>
        <w:t>- يعتبر</w:t>
      </w:r>
      <w:proofErr w:type="gramEnd"/>
      <w:r w:rsidR="00CF45FF" w:rsidRPr="00422982">
        <w:rPr>
          <w:rtl/>
          <w:lang w:val="en-US" w:bidi="ar-DZ"/>
        </w:rPr>
        <w:t xml:space="preserve"> مبدأ التكامل والشمولية كوسيلة لتحقيق الملمح العام للمتعلم.</w:t>
      </w:r>
      <w:r w:rsidR="00CF45FF" w:rsidRPr="00CF45FF">
        <w:rPr>
          <w:sz w:val="24"/>
          <w:szCs w:val="24"/>
          <w:rtl/>
          <w:lang w:bidi="ar-DZ"/>
        </w:rPr>
        <w:t xml:space="preserve"> </w:t>
      </w:r>
      <w:r w:rsidR="00CF45FF" w:rsidRPr="00422982">
        <w:rPr>
          <w:rStyle w:val="a5"/>
          <w:rtl/>
          <w:lang w:val="en-US" w:bidi="ar-DZ"/>
        </w:rPr>
        <w:footnoteReference w:id="10"/>
      </w:r>
    </w:p>
    <w:p w:rsidR="00CF45FF" w:rsidRDefault="00CF45FF" w:rsidP="00CF45FF">
      <w:pPr>
        <w:ind w:left="357" w:right="-567"/>
        <w:rPr>
          <w:sz w:val="24"/>
          <w:szCs w:val="24"/>
          <w:rtl/>
          <w:lang w:bidi="ar-DZ"/>
        </w:rPr>
      </w:pPr>
    </w:p>
    <w:p w:rsidR="00CF45FF" w:rsidRDefault="00CF45FF" w:rsidP="00CF45FF">
      <w:pPr>
        <w:ind w:left="357" w:right="-567"/>
        <w:rPr>
          <w:sz w:val="24"/>
          <w:szCs w:val="24"/>
          <w:rtl/>
          <w:lang w:bidi="ar-DZ"/>
        </w:rPr>
      </w:pPr>
    </w:p>
    <w:p w:rsidR="00CF45FF" w:rsidRDefault="00CF45FF" w:rsidP="00CF45FF">
      <w:pPr>
        <w:ind w:left="357" w:right="-567"/>
        <w:rPr>
          <w:sz w:val="24"/>
          <w:szCs w:val="24"/>
          <w:rtl/>
          <w:lang w:bidi="ar-DZ"/>
        </w:rPr>
      </w:pPr>
    </w:p>
    <w:p w:rsidR="00CF45FF" w:rsidRDefault="00CF45FF" w:rsidP="00CF45FF">
      <w:pPr>
        <w:ind w:left="357" w:right="-567"/>
        <w:rPr>
          <w:sz w:val="24"/>
          <w:szCs w:val="24"/>
          <w:rtl/>
          <w:lang w:bidi="ar-DZ"/>
        </w:rPr>
      </w:pPr>
    </w:p>
    <w:p w:rsidR="00CF45FF" w:rsidRDefault="00CF45FF" w:rsidP="00CF45FF">
      <w:pPr>
        <w:ind w:left="357" w:right="-567"/>
        <w:rPr>
          <w:sz w:val="24"/>
          <w:szCs w:val="24"/>
          <w:rtl/>
          <w:lang w:bidi="ar-DZ"/>
        </w:rPr>
      </w:pPr>
    </w:p>
    <w:p w:rsidR="00CF45FF" w:rsidRDefault="00CF45FF" w:rsidP="00CF45FF">
      <w:pPr>
        <w:ind w:left="357" w:right="-567"/>
        <w:rPr>
          <w:sz w:val="24"/>
          <w:szCs w:val="24"/>
          <w:rtl/>
          <w:lang w:bidi="ar-DZ"/>
        </w:rPr>
      </w:pPr>
    </w:p>
    <w:p w:rsidR="00CF45FF" w:rsidRDefault="00CF45FF" w:rsidP="00CF45FF">
      <w:pPr>
        <w:ind w:left="357" w:right="-567"/>
        <w:rPr>
          <w:sz w:val="24"/>
          <w:szCs w:val="24"/>
          <w:rtl/>
          <w:lang w:bidi="ar-DZ"/>
        </w:rPr>
      </w:pPr>
    </w:p>
    <w:p w:rsidR="00CF45FF" w:rsidRPr="00422982" w:rsidRDefault="00CF45FF" w:rsidP="00CF45FF">
      <w:pPr>
        <w:pStyle w:val="1"/>
        <w:rPr>
          <w:rtl/>
          <w:lang w:bidi="ar-DZ"/>
        </w:rPr>
      </w:pPr>
      <w:bookmarkStart w:id="16" w:name="_Toc349557122"/>
      <w:bookmarkStart w:id="17" w:name="_Toc349557159"/>
      <w:bookmarkStart w:id="18" w:name="_Toc349557185"/>
      <w:bookmarkStart w:id="19" w:name="_Toc437108095"/>
      <w:r>
        <w:rPr>
          <w:rFonts w:hint="cs"/>
          <w:rtl/>
          <w:lang w:bidi="ar-DZ"/>
        </w:rPr>
        <w:lastRenderedPageBreak/>
        <w:t xml:space="preserve">المطلب </w:t>
      </w:r>
      <w:proofErr w:type="gramStart"/>
      <w:r>
        <w:rPr>
          <w:rFonts w:hint="cs"/>
          <w:rtl/>
          <w:lang w:bidi="ar-DZ"/>
        </w:rPr>
        <w:t>الخامس :</w:t>
      </w:r>
      <w:proofErr w:type="gramEnd"/>
      <w:r>
        <w:rPr>
          <w:rFonts w:hint="cs"/>
          <w:rtl/>
          <w:lang w:bidi="ar-DZ"/>
        </w:rPr>
        <w:t xml:space="preserve"> </w:t>
      </w:r>
      <w:r w:rsidRPr="00422982">
        <w:rPr>
          <w:rtl/>
          <w:lang w:bidi="ar-DZ"/>
        </w:rPr>
        <w:t xml:space="preserve"> أهداف المقاربة بالكفاءات:</w:t>
      </w:r>
      <w:bookmarkEnd w:id="16"/>
      <w:bookmarkEnd w:id="17"/>
      <w:bookmarkEnd w:id="18"/>
      <w:bookmarkEnd w:id="19"/>
    </w:p>
    <w:p w:rsidR="00CF45FF" w:rsidRPr="00422982" w:rsidRDefault="00CF45FF" w:rsidP="00CF45FF">
      <w:pPr>
        <w:tabs>
          <w:tab w:val="right" w:pos="174"/>
        </w:tabs>
        <w:ind w:right="0" w:firstLine="354"/>
        <w:jc w:val="both"/>
        <w:rPr>
          <w:rtl/>
          <w:lang w:val="en-US" w:bidi="ar-DZ"/>
        </w:rPr>
      </w:pPr>
      <w:r w:rsidRPr="00422982">
        <w:rPr>
          <w:rtl/>
          <w:lang w:val="en-US" w:bidi="ar-DZ"/>
        </w:rPr>
        <w:t>إن التعلم بالمشكلة لم يصمم لمساعدة المدرس على نقل كم هائل من المعلومات إلى أذهان المتعلمين بقدر ما صمم لتقديم المساعدة للمتعلمين على:</w:t>
      </w:r>
    </w:p>
    <w:p w:rsidR="00CF45FF" w:rsidRPr="00422982" w:rsidRDefault="00CF45FF" w:rsidP="00CF45FF">
      <w:pPr>
        <w:tabs>
          <w:tab w:val="right" w:pos="174"/>
        </w:tabs>
        <w:ind w:right="0"/>
        <w:jc w:val="both"/>
        <w:rPr>
          <w:rtl/>
          <w:lang w:val="en-US" w:bidi="ar-DZ"/>
        </w:rPr>
      </w:pPr>
      <w:r w:rsidRPr="00422982">
        <w:rPr>
          <w:rtl/>
          <w:lang w:val="en-US" w:bidi="ar-DZ"/>
        </w:rPr>
        <w:t>- تنمية تفكيرهم ومهاراتهم الفكرية وقدراتهم على حل مشكلة.</w:t>
      </w:r>
    </w:p>
    <w:p w:rsidR="00CF45FF" w:rsidRPr="00422982" w:rsidRDefault="00CF45FF" w:rsidP="00CF45FF">
      <w:pPr>
        <w:tabs>
          <w:tab w:val="right" w:pos="174"/>
        </w:tabs>
        <w:ind w:right="0"/>
        <w:jc w:val="both"/>
        <w:rPr>
          <w:rtl/>
          <w:lang w:val="en-US" w:bidi="ar-DZ"/>
        </w:rPr>
      </w:pPr>
      <w:r w:rsidRPr="00422982">
        <w:rPr>
          <w:rtl/>
          <w:lang w:val="en-US" w:bidi="ar-DZ"/>
        </w:rPr>
        <w:t>- تعلمهم أدوار الكبار من خلال مواجهة المواقف الحقيقية والمحاكاة.</w:t>
      </w:r>
    </w:p>
    <w:p w:rsidR="00CF45FF" w:rsidRPr="00422982" w:rsidRDefault="00CF45FF" w:rsidP="00CF45FF">
      <w:pPr>
        <w:tabs>
          <w:tab w:val="right" w:pos="174"/>
        </w:tabs>
        <w:ind w:right="0"/>
        <w:jc w:val="both"/>
        <w:rPr>
          <w:rtl/>
          <w:lang w:val="en-US" w:bidi="ar-DZ"/>
        </w:rPr>
      </w:pPr>
      <w:r w:rsidRPr="00422982">
        <w:rPr>
          <w:rtl/>
          <w:lang w:val="en-US" w:bidi="ar-DZ"/>
        </w:rPr>
        <w:t>- تحولهم إلى متعلمين مستقلين استقلالا ذاتيا.</w:t>
      </w:r>
    </w:p>
    <w:p w:rsidR="00CF45FF" w:rsidRPr="00422982" w:rsidRDefault="00CF45FF" w:rsidP="00CF45FF">
      <w:pPr>
        <w:tabs>
          <w:tab w:val="right" w:pos="174"/>
        </w:tabs>
        <w:ind w:right="0" w:firstLine="354"/>
        <w:jc w:val="both"/>
        <w:rPr>
          <w:rtl/>
          <w:lang w:val="en-US" w:bidi="ar-DZ"/>
        </w:rPr>
      </w:pPr>
      <w:r w:rsidRPr="00422982">
        <w:rPr>
          <w:rtl/>
          <w:lang w:val="en-US" w:bidi="ar-DZ"/>
        </w:rPr>
        <w:t xml:space="preserve">ما أدى </w:t>
      </w:r>
      <w:r w:rsidRPr="00422982">
        <w:rPr>
          <w:rFonts w:hint="cs"/>
          <w:rtl/>
          <w:lang w:val="en-US" w:bidi="ar-DZ"/>
        </w:rPr>
        <w:t>يبعضهم</w:t>
      </w:r>
      <w:r w:rsidRPr="00422982">
        <w:rPr>
          <w:rtl/>
          <w:lang w:val="en-US" w:bidi="ar-DZ"/>
        </w:rPr>
        <w:t xml:space="preserve"> على القول عن أهداف التعليم بالمشكلات </w:t>
      </w:r>
      <w:r w:rsidRPr="00422982">
        <w:rPr>
          <w:b/>
          <w:bCs/>
          <w:rtl/>
          <w:lang w:val="en-US" w:bidi="ar-DZ"/>
        </w:rPr>
        <w:t xml:space="preserve">"أنها تكاد تتلخص في هدف واحد هو التعلم". </w:t>
      </w:r>
      <w:r w:rsidRPr="00422982">
        <w:rPr>
          <w:rtl/>
          <w:lang w:val="en-US" w:bidi="ar-DZ"/>
        </w:rPr>
        <w:t>وهو طبعا هدف يمكن تحليله إلى سلسلة من الأهداف الفرعية المتضمنة، أهمها:</w:t>
      </w:r>
    </w:p>
    <w:p w:rsidR="00CF45FF" w:rsidRPr="00422982" w:rsidRDefault="00CF45FF" w:rsidP="00CF45FF">
      <w:pPr>
        <w:tabs>
          <w:tab w:val="right" w:pos="174"/>
        </w:tabs>
        <w:ind w:right="0"/>
        <w:jc w:val="both"/>
        <w:rPr>
          <w:rtl/>
          <w:lang w:val="en-US" w:bidi="ar-DZ"/>
        </w:rPr>
      </w:pPr>
      <w:r w:rsidRPr="00422982">
        <w:rPr>
          <w:rtl/>
          <w:lang w:val="en-US" w:bidi="ar-DZ"/>
        </w:rPr>
        <w:t>- اكتساب نتائج المتعلمين وتطوير خبراتهم ومهاراتهم بفعل الممارسة.</w:t>
      </w:r>
    </w:p>
    <w:p w:rsidR="00CF45FF" w:rsidRPr="00422982" w:rsidRDefault="00CF45FF" w:rsidP="00CF45FF">
      <w:pPr>
        <w:tabs>
          <w:tab w:val="right" w:pos="174"/>
        </w:tabs>
        <w:ind w:right="0"/>
        <w:jc w:val="both"/>
        <w:rPr>
          <w:rtl/>
          <w:lang w:val="en-US" w:bidi="ar-DZ"/>
        </w:rPr>
      </w:pPr>
      <w:r w:rsidRPr="00422982">
        <w:rPr>
          <w:rtl/>
          <w:lang w:val="en-US" w:bidi="ar-DZ"/>
        </w:rPr>
        <w:t>- تغيير علاقة المتعلمين بالمعرفة بعد تحويل موقفهم السلبي منها إلى موقف إيجابي يحفز طلب المعرفة واكتسابها.</w:t>
      </w:r>
    </w:p>
    <w:p w:rsidR="00CF45FF" w:rsidRPr="00422982" w:rsidRDefault="00CF45FF" w:rsidP="00CF45FF">
      <w:pPr>
        <w:tabs>
          <w:tab w:val="right" w:pos="174"/>
        </w:tabs>
        <w:ind w:right="0"/>
        <w:jc w:val="both"/>
        <w:rPr>
          <w:rtl/>
          <w:lang w:val="en-US" w:bidi="ar-DZ"/>
        </w:rPr>
      </w:pPr>
      <w:r w:rsidRPr="00422982">
        <w:rPr>
          <w:rtl/>
          <w:lang w:val="en-US" w:bidi="ar-DZ"/>
        </w:rPr>
        <w:t>- استيعاب المواد الدراسية والتحكم في سيرورة التعلم.</w:t>
      </w:r>
    </w:p>
    <w:p w:rsidR="00CF45FF" w:rsidRPr="00422982" w:rsidRDefault="00CF45FF" w:rsidP="00CF45FF">
      <w:pPr>
        <w:tabs>
          <w:tab w:val="right" w:pos="174"/>
        </w:tabs>
        <w:ind w:right="0"/>
        <w:jc w:val="both"/>
        <w:rPr>
          <w:rtl/>
          <w:lang w:val="en-US" w:bidi="ar-DZ"/>
        </w:rPr>
      </w:pPr>
      <w:r w:rsidRPr="00422982">
        <w:rPr>
          <w:rtl/>
          <w:lang w:val="en-US" w:bidi="ar-DZ"/>
        </w:rPr>
        <w:t>- تشجيع عمل الفرد مع الجماعة، من ثمة إعداده للحياة المهنية وإدماجه في المجتمع.</w:t>
      </w:r>
    </w:p>
    <w:p w:rsidR="00CF45FF" w:rsidRDefault="00CF45FF" w:rsidP="00CF45FF">
      <w:pPr>
        <w:ind w:left="357" w:right="-567"/>
        <w:rPr>
          <w:sz w:val="24"/>
          <w:szCs w:val="24"/>
          <w:rtl/>
          <w:lang w:bidi="ar-DZ"/>
        </w:rPr>
      </w:pPr>
      <w:r w:rsidRPr="00422982">
        <w:rPr>
          <w:rtl/>
          <w:lang w:val="en-US" w:bidi="ar-DZ"/>
        </w:rPr>
        <w:t>وهذا، فضلا عن أن لكل مشكلة أهدافها الخاصة التي ينبغي شرحها وتوضيحها لكافة المتعلمين في كل موقف تعلمي، بما في ذلك المهام التي يفترض نمكنهم من القيام بها بعد حصول التعلم</w:t>
      </w:r>
      <w:r w:rsidR="009D63DA" w:rsidRPr="00422982">
        <w:rPr>
          <w:rStyle w:val="a5"/>
          <w:rtl/>
          <w:lang w:val="en-US" w:bidi="ar-DZ"/>
        </w:rPr>
        <w:footnoteReference w:id="11"/>
      </w:r>
    </w:p>
    <w:p w:rsidR="00CF45FF" w:rsidRDefault="00CF45FF" w:rsidP="00CF45FF">
      <w:pPr>
        <w:ind w:left="357" w:right="-567"/>
        <w:rPr>
          <w:b/>
          <w:bCs/>
          <w:rtl/>
          <w:lang w:bidi="ar-DZ"/>
        </w:rPr>
      </w:pPr>
    </w:p>
    <w:p w:rsidR="00CF45FF" w:rsidRDefault="00CF45FF" w:rsidP="00CF45FF">
      <w:pPr>
        <w:ind w:left="357" w:right="-567"/>
        <w:rPr>
          <w:b/>
          <w:bCs/>
          <w:rtl/>
          <w:lang w:bidi="ar-DZ"/>
        </w:rPr>
      </w:pPr>
    </w:p>
    <w:p w:rsidR="00CF45FF" w:rsidRDefault="00CF45FF" w:rsidP="00CF45FF">
      <w:pPr>
        <w:ind w:left="357" w:right="-567"/>
        <w:rPr>
          <w:b/>
          <w:bCs/>
          <w:rtl/>
          <w:lang w:bidi="ar-DZ"/>
        </w:rPr>
      </w:pPr>
    </w:p>
    <w:p w:rsidR="00CF45FF" w:rsidRDefault="00CF45FF" w:rsidP="00CF45FF">
      <w:pPr>
        <w:ind w:left="357" w:right="-567"/>
        <w:rPr>
          <w:b/>
          <w:bCs/>
          <w:rtl/>
          <w:lang w:bidi="ar-DZ"/>
        </w:rPr>
      </w:pPr>
    </w:p>
    <w:p w:rsidR="00CF45FF" w:rsidRDefault="00CF45FF" w:rsidP="00CF45FF">
      <w:pPr>
        <w:ind w:left="357" w:right="-567"/>
        <w:rPr>
          <w:b/>
          <w:bCs/>
          <w:sz w:val="20"/>
          <w:szCs w:val="20"/>
          <w:rtl/>
          <w:lang w:bidi="ar-DZ"/>
        </w:rPr>
      </w:pPr>
    </w:p>
    <w:p w:rsidR="009D63DA" w:rsidRDefault="009D63DA" w:rsidP="00CF45FF">
      <w:pPr>
        <w:ind w:left="357" w:right="-567"/>
        <w:rPr>
          <w:b/>
          <w:bCs/>
          <w:sz w:val="20"/>
          <w:szCs w:val="20"/>
          <w:rtl/>
          <w:lang w:bidi="ar-DZ"/>
        </w:rPr>
      </w:pPr>
    </w:p>
    <w:p w:rsidR="009D63DA" w:rsidRDefault="009D63DA" w:rsidP="00CF45FF">
      <w:pPr>
        <w:ind w:left="357" w:right="-567"/>
        <w:rPr>
          <w:b/>
          <w:bCs/>
          <w:sz w:val="20"/>
          <w:szCs w:val="20"/>
          <w:rtl/>
          <w:lang w:bidi="ar-DZ"/>
        </w:rPr>
      </w:pPr>
    </w:p>
    <w:p w:rsidR="009D63DA" w:rsidRDefault="009D63DA" w:rsidP="00CF45FF">
      <w:pPr>
        <w:ind w:left="357" w:right="-567"/>
        <w:rPr>
          <w:b/>
          <w:bCs/>
          <w:sz w:val="20"/>
          <w:szCs w:val="20"/>
          <w:rtl/>
          <w:lang w:bidi="ar-DZ"/>
        </w:rPr>
      </w:pPr>
    </w:p>
    <w:p w:rsidR="00B852F0" w:rsidRDefault="00B852F0" w:rsidP="00B852F0">
      <w:pPr>
        <w:pStyle w:val="1"/>
        <w:rPr>
          <w:rtl/>
          <w:lang w:bidi="ar-DZ"/>
        </w:rPr>
      </w:pPr>
      <w:bookmarkStart w:id="20" w:name="_Toc437108096"/>
      <w:proofErr w:type="gramStart"/>
      <w:r>
        <w:rPr>
          <w:rFonts w:hint="cs"/>
          <w:rtl/>
          <w:lang w:bidi="ar-DZ"/>
        </w:rPr>
        <w:lastRenderedPageBreak/>
        <w:t>خاتمة :</w:t>
      </w:r>
      <w:bookmarkEnd w:id="20"/>
      <w:proofErr w:type="gramEnd"/>
    </w:p>
    <w:p w:rsidR="00B852F0" w:rsidRPr="004227B1" w:rsidRDefault="00B852F0" w:rsidP="00B852F0">
      <w:pPr>
        <w:rPr>
          <w:rtl/>
          <w:lang w:val="en-US" w:bidi="ar-DZ"/>
        </w:rPr>
      </w:pPr>
    </w:p>
    <w:p w:rsidR="00B852F0" w:rsidRPr="00422982" w:rsidRDefault="00B852F0" w:rsidP="00B852F0">
      <w:pPr>
        <w:spacing w:line="360" w:lineRule="auto"/>
        <w:ind w:right="0" w:firstLine="352"/>
        <w:jc w:val="both"/>
        <w:rPr>
          <w:rtl/>
          <w:lang w:val="en-US" w:bidi="ar-DZ"/>
        </w:rPr>
      </w:pPr>
      <w:bookmarkStart w:id="21" w:name="_GoBack"/>
      <w:r w:rsidRPr="00422982">
        <w:rPr>
          <w:rtl/>
          <w:lang w:val="en-US" w:bidi="ar-DZ"/>
        </w:rPr>
        <w:t xml:space="preserve">من خلال ما تطرقنا إليه في هذا </w:t>
      </w:r>
      <w:r>
        <w:rPr>
          <w:rFonts w:hint="cs"/>
          <w:rtl/>
          <w:lang w:val="en-US" w:bidi="ar-DZ"/>
        </w:rPr>
        <w:t>البحث</w:t>
      </w:r>
      <w:r w:rsidRPr="00422982">
        <w:rPr>
          <w:rtl/>
          <w:lang w:val="en-US" w:bidi="ar-DZ"/>
        </w:rPr>
        <w:t>، اتضحت لنا الأهمية الكبرى التي أسندت إلى المتعلم</w:t>
      </w:r>
      <w:r>
        <w:rPr>
          <w:rFonts w:hint="cs"/>
          <w:rtl/>
          <w:lang w:val="en-US" w:bidi="ar-DZ"/>
        </w:rPr>
        <w:t xml:space="preserve"> في المنهاج </w:t>
      </w:r>
      <w:proofErr w:type="gramStart"/>
      <w:r>
        <w:rPr>
          <w:rFonts w:hint="cs"/>
          <w:rtl/>
          <w:lang w:val="en-US" w:bidi="ar-DZ"/>
        </w:rPr>
        <w:t xml:space="preserve">الحديث </w:t>
      </w:r>
      <w:r w:rsidRPr="00422982">
        <w:rPr>
          <w:rtl/>
          <w:lang w:val="en-US" w:bidi="ar-DZ"/>
        </w:rPr>
        <w:t>،</w:t>
      </w:r>
      <w:proofErr w:type="gramEnd"/>
      <w:r w:rsidRPr="00422982">
        <w:rPr>
          <w:rtl/>
          <w:lang w:val="en-US" w:bidi="ar-DZ"/>
        </w:rPr>
        <w:t xml:space="preserve"> وهذا باعتباره محورا أساسيا ومسؤول تعليم ذاته بذاته، كما أننا </w:t>
      </w:r>
      <w:r w:rsidRPr="00422982">
        <w:rPr>
          <w:rFonts w:hint="cs"/>
          <w:color w:val="000000"/>
          <w:rtl/>
          <w:lang w:val="en-US" w:bidi="ar-DZ"/>
        </w:rPr>
        <w:t>التمسنا</w:t>
      </w:r>
      <w:r w:rsidRPr="00422982">
        <w:rPr>
          <w:rtl/>
          <w:lang w:val="en-US" w:bidi="ar-DZ"/>
        </w:rPr>
        <w:t xml:space="preserve"> من هذا المنهاج الجديد الصيغة الحديثة لمهام الأستاذ والتي تتجلي في كونه مرشدا أو مسير يساعد المتعلم على ممارسة التعلم، ويتولى إعداد ما يناسبه من استراتيجيات وطرق.</w:t>
      </w:r>
    </w:p>
    <w:p w:rsidR="00B852F0" w:rsidRDefault="00B852F0" w:rsidP="00B852F0">
      <w:pPr>
        <w:spacing w:line="360" w:lineRule="auto"/>
        <w:ind w:right="0" w:firstLine="352"/>
        <w:jc w:val="both"/>
        <w:rPr>
          <w:rtl/>
          <w:lang w:val="en-US" w:bidi="ar-DZ"/>
        </w:rPr>
      </w:pPr>
      <w:r w:rsidRPr="00422982">
        <w:rPr>
          <w:rtl/>
          <w:lang w:val="en-US" w:bidi="ar-DZ"/>
        </w:rPr>
        <w:t xml:space="preserve">من هنا يتضح الفارق بين البيداغوجيا التقليدية من جهة </w:t>
      </w:r>
      <w:proofErr w:type="gramStart"/>
      <w:r w:rsidRPr="00422982">
        <w:rPr>
          <w:rFonts w:hint="cs"/>
          <w:rtl/>
          <w:lang w:val="en-US" w:bidi="ar-DZ"/>
        </w:rPr>
        <w:t>و البيداغوجيا</w:t>
      </w:r>
      <w:proofErr w:type="gramEnd"/>
      <w:r w:rsidRPr="00422982">
        <w:rPr>
          <w:rtl/>
          <w:lang w:val="en-US" w:bidi="ar-DZ"/>
        </w:rPr>
        <w:t xml:space="preserve"> الحديثة والمعاصرة من جهة أخرى، حيث أن الأولى ترمي إلى إكساب التلميذ المعرفة، بينما الثانية تعلمه حسن التصرف بهذه المعرفة. </w:t>
      </w:r>
      <w:r>
        <w:rPr>
          <w:rtl/>
          <w:lang w:val="en-US" w:bidi="ar-DZ"/>
        </w:rPr>
        <w:t xml:space="preserve">  </w:t>
      </w:r>
    </w:p>
    <w:bookmarkEnd w:id="21"/>
    <w:p w:rsidR="009D63DA" w:rsidRDefault="009D63DA"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B852F0">
      <w:pPr>
        <w:pStyle w:val="1"/>
        <w:rPr>
          <w:rtl/>
          <w:lang w:bidi="ar-DZ"/>
        </w:rPr>
      </w:pPr>
      <w:bookmarkStart w:id="22" w:name="_Toc437108097"/>
      <w:r>
        <w:rPr>
          <w:rFonts w:hint="cs"/>
          <w:rtl/>
          <w:lang w:bidi="ar-DZ"/>
        </w:rPr>
        <w:lastRenderedPageBreak/>
        <w:t xml:space="preserve">قائمة </w:t>
      </w:r>
      <w:proofErr w:type="gramStart"/>
      <w:r>
        <w:rPr>
          <w:rFonts w:hint="cs"/>
          <w:rtl/>
          <w:lang w:bidi="ar-DZ"/>
        </w:rPr>
        <w:t>المراجع :</w:t>
      </w:r>
      <w:bookmarkEnd w:id="22"/>
      <w:proofErr w:type="gramEnd"/>
    </w:p>
    <w:p w:rsidR="00B852F0" w:rsidRPr="004227B1" w:rsidRDefault="00B852F0" w:rsidP="00B852F0">
      <w:pPr>
        <w:rPr>
          <w:rtl/>
          <w:lang w:val="en-US" w:bidi="ar-DZ"/>
        </w:rPr>
      </w:pPr>
    </w:p>
    <w:p w:rsidR="00B852F0" w:rsidRPr="000A2D6F" w:rsidRDefault="00B852F0" w:rsidP="00B852F0">
      <w:pPr>
        <w:pStyle w:val="a4"/>
        <w:numPr>
          <w:ilvl w:val="0"/>
          <w:numId w:val="7"/>
        </w:numPr>
        <w:ind w:left="1426" w:right="0"/>
        <w:rPr>
          <w:sz w:val="32"/>
          <w:szCs w:val="32"/>
          <w:rtl/>
          <w:lang w:bidi="ar-DZ"/>
        </w:rPr>
      </w:pPr>
      <w:r w:rsidRPr="000A2D6F">
        <w:rPr>
          <w:sz w:val="32"/>
          <w:szCs w:val="32"/>
          <w:rtl/>
          <w:lang w:bidi="ar-DZ"/>
        </w:rPr>
        <w:t xml:space="preserve">غادة جلال عبد </w:t>
      </w:r>
      <w:proofErr w:type="gramStart"/>
      <w:r w:rsidRPr="000A2D6F">
        <w:rPr>
          <w:sz w:val="32"/>
          <w:szCs w:val="32"/>
          <w:rtl/>
          <w:lang w:bidi="ar-DZ"/>
        </w:rPr>
        <w:t>الحكيم :</w:t>
      </w:r>
      <w:proofErr w:type="gramEnd"/>
      <w:r w:rsidRPr="000A2D6F">
        <w:rPr>
          <w:sz w:val="32"/>
          <w:szCs w:val="32"/>
          <w:rtl/>
          <w:lang w:bidi="ar-DZ"/>
        </w:rPr>
        <w:t xml:space="preserve"> طرق تدريس التربية الرياضية ، ط 1 ، مصر ، دار الفكر العربي ، 2008.</w:t>
      </w:r>
    </w:p>
    <w:p w:rsidR="00B852F0" w:rsidRPr="000A2D6F" w:rsidRDefault="00B852F0" w:rsidP="00B852F0">
      <w:pPr>
        <w:pStyle w:val="a3"/>
        <w:numPr>
          <w:ilvl w:val="0"/>
          <w:numId w:val="7"/>
        </w:numPr>
        <w:tabs>
          <w:tab w:val="left" w:pos="6926"/>
        </w:tabs>
        <w:ind w:left="1426" w:right="0"/>
        <w:rPr>
          <w:rtl/>
          <w:lang w:bidi="ar-DZ"/>
        </w:rPr>
      </w:pPr>
      <w:r w:rsidRPr="000A2D6F">
        <w:rPr>
          <w:rtl/>
          <w:lang w:bidi="ar-DZ"/>
        </w:rPr>
        <w:t>.</w:t>
      </w:r>
      <w:r w:rsidRPr="000A2D6F">
        <w:rPr>
          <w:vertAlign w:val="superscript"/>
          <w:rtl/>
          <w:lang w:bidi="ar-DZ"/>
        </w:rPr>
        <w:t xml:space="preserve"> </w:t>
      </w:r>
      <w:r w:rsidRPr="000A2D6F">
        <w:rPr>
          <w:rtl/>
          <w:lang w:bidi="ar-DZ"/>
        </w:rPr>
        <w:t xml:space="preserve">عصام الدين متولي عبد </w:t>
      </w:r>
      <w:proofErr w:type="gramStart"/>
      <w:r w:rsidRPr="000A2D6F">
        <w:rPr>
          <w:rtl/>
          <w:lang w:bidi="ar-DZ"/>
        </w:rPr>
        <w:t>الله ،</w:t>
      </w:r>
      <w:proofErr w:type="gramEnd"/>
      <w:r w:rsidRPr="000A2D6F">
        <w:rPr>
          <w:rtl/>
          <w:lang w:bidi="ar-DZ"/>
        </w:rPr>
        <w:t xml:space="preserve"> بدوي عبد العال بدوي : طرق تدريس التربية البدنية و الرياضية بين النظرية و التطبيق ، ط 1 ، مصر ، دار الوفاء ، 2006 . .                                                                                                                                                                                </w:t>
      </w:r>
    </w:p>
    <w:p w:rsidR="00B852F0" w:rsidRPr="000A2D6F" w:rsidRDefault="00B852F0" w:rsidP="00B852F0">
      <w:pPr>
        <w:pStyle w:val="a4"/>
        <w:numPr>
          <w:ilvl w:val="0"/>
          <w:numId w:val="7"/>
        </w:numPr>
        <w:ind w:left="1426" w:right="0"/>
        <w:rPr>
          <w:sz w:val="32"/>
          <w:szCs w:val="32"/>
          <w:rtl/>
          <w:lang w:bidi="ar-DZ"/>
        </w:rPr>
      </w:pPr>
      <w:r w:rsidRPr="000A2D6F">
        <w:rPr>
          <w:sz w:val="32"/>
          <w:szCs w:val="32"/>
          <w:rtl/>
          <w:lang w:bidi="ar-DZ"/>
        </w:rPr>
        <w:t xml:space="preserve">   زينب علي </w:t>
      </w:r>
      <w:proofErr w:type="gramStart"/>
      <w:r w:rsidRPr="000A2D6F">
        <w:rPr>
          <w:sz w:val="32"/>
          <w:szCs w:val="32"/>
          <w:rtl/>
          <w:lang w:bidi="ar-DZ"/>
        </w:rPr>
        <w:t>عمر :</w:t>
      </w:r>
      <w:proofErr w:type="gramEnd"/>
      <w:r w:rsidRPr="000A2D6F">
        <w:rPr>
          <w:sz w:val="32"/>
          <w:szCs w:val="32"/>
          <w:rtl/>
          <w:lang w:bidi="ar-DZ"/>
        </w:rPr>
        <w:t xml:space="preserve"> طرق تدريس التربية البدنية و الرياضية ، ط 1 ، القاهرة ،  دار الفكر العربي ، 2008 .</w:t>
      </w:r>
    </w:p>
    <w:p w:rsidR="00B852F0" w:rsidRPr="000A2D6F" w:rsidRDefault="00B852F0" w:rsidP="00B852F0">
      <w:pPr>
        <w:pStyle w:val="a3"/>
        <w:numPr>
          <w:ilvl w:val="0"/>
          <w:numId w:val="7"/>
        </w:numPr>
        <w:spacing w:line="360" w:lineRule="auto"/>
        <w:ind w:left="1426" w:right="0"/>
        <w:rPr>
          <w:vertAlign w:val="superscript"/>
          <w:lang w:bidi="ar-DZ"/>
        </w:rPr>
      </w:pPr>
      <w:r w:rsidRPr="000A2D6F">
        <w:rPr>
          <w:rtl/>
          <w:lang w:bidi="ar-DZ"/>
        </w:rPr>
        <w:t xml:space="preserve">عطاء الله </w:t>
      </w:r>
      <w:proofErr w:type="gramStart"/>
      <w:r w:rsidRPr="000A2D6F">
        <w:rPr>
          <w:rtl/>
          <w:lang w:bidi="ar-DZ"/>
        </w:rPr>
        <w:t>احمد :</w:t>
      </w:r>
      <w:proofErr w:type="gramEnd"/>
      <w:r w:rsidRPr="000A2D6F">
        <w:rPr>
          <w:rtl/>
          <w:lang w:bidi="ar-DZ"/>
        </w:rPr>
        <w:t xml:space="preserve"> أساليب و طرائق التدريس في التربية البدنية و الرياضية ، ديوان المطبوعات الجامعية ، 2006.</w:t>
      </w:r>
    </w:p>
    <w:p w:rsidR="00B852F0" w:rsidRPr="000A2D6F" w:rsidRDefault="00B852F0" w:rsidP="00B852F0">
      <w:pPr>
        <w:pStyle w:val="a4"/>
        <w:numPr>
          <w:ilvl w:val="0"/>
          <w:numId w:val="7"/>
        </w:numPr>
        <w:ind w:left="1426" w:right="0"/>
        <w:jc w:val="both"/>
        <w:rPr>
          <w:sz w:val="32"/>
          <w:szCs w:val="32"/>
          <w:rtl/>
          <w:lang w:bidi="ar-DZ"/>
        </w:rPr>
      </w:pPr>
      <w:r w:rsidRPr="000A2D6F">
        <w:rPr>
          <w:sz w:val="32"/>
          <w:szCs w:val="32"/>
          <w:rtl/>
          <w:lang w:bidi="ar-DZ"/>
        </w:rPr>
        <w:t xml:space="preserve">وزارة التربية الوطنية، اللجنة الوطنية للمناهج، الوثيقة المرافقة لمناهج التربية البدنية والرياضية، السنة الثالثة من التعليم المتوسط، الديوان الوطني للمطبوعات المدرسية، يوليو </w:t>
      </w:r>
      <w:proofErr w:type="gramStart"/>
      <w:r w:rsidRPr="000A2D6F">
        <w:rPr>
          <w:sz w:val="32"/>
          <w:szCs w:val="32"/>
          <w:rtl/>
          <w:lang w:bidi="ar-DZ"/>
        </w:rPr>
        <w:t>2004،.</w:t>
      </w:r>
      <w:proofErr w:type="gramEnd"/>
    </w:p>
    <w:p w:rsidR="00B852F0" w:rsidRPr="000A2D6F" w:rsidRDefault="00B852F0" w:rsidP="00B852F0">
      <w:pPr>
        <w:pStyle w:val="a4"/>
        <w:numPr>
          <w:ilvl w:val="0"/>
          <w:numId w:val="7"/>
        </w:numPr>
        <w:ind w:left="1426" w:right="0"/>
        <w:jc w:val="both"/>
        <w:rPr>
          <w:sz w:val="32"/>
          <w:szCs w:val="32"/>
          <w:rtl/>
          <w:lang w:bidi="ar-DZ"/>
        </w:rPr>
      </w:pPr>
      <w:r w:rsidRPr="000A2D6F">
        <w:rPr>
          <w:sz w:val="32"/>
          <w:szCs w:val="32"/>
          <w:rtl/>
          <w:lang w:bidi="ar-DZ"/>
        </w:rPr>
        <w:t xml:space="preserve">وزارة التربية الوطنية، الوثيقة المرافقة لمناهج التربية البدنية والرياضية، السنة الثالثة من التعليم المتوسط، الديوان الوطني للمطبوعات المدرسية، يوليو 2004، </w:t>
      </w:r>
    </w:p>
    <w:p w:rsidR="00B852F0" w:rsidRPr="000A2D6F" w:rsidRDefault="00B852F0" w:rsidP="00B852F0">
      <w:pPr>
        <w:pStyle w:val="a4"/>
        <w:numPr>
          <w:ilvl w:val="0"/>
          <w:numId w:val="7"/>
        </w:numPr>
        <w:ind w:left="1426" w:right="0"/>
        <w:jc w:val="both"/>
        <w:rPr>
          <w:sz w:val="32"/>
          <w:szCs w:val="32"/>
          <w:rtl/>
          <w:lang w:bidi="ar-DZ"/>
        </w:rPr>
      </w:pPr>
      <w:r w:rsidRPr="000A2D6F">
        <w:rPr>
          <w:sz w:val="32"/>
          <w:szCs w:val="32"/>
          <w:rtl/>
          <w:lang w:bidi="ar-DZ"/>
        </w:rPr>
        <w:t>وزارة التربية الوطنية، مديرية التعليم الأساسي، اللجنة الوطنية للمناهج، الوثيقة المرافقة لمناهج التربية البدنية والرياضية، السنة الثانية من التعليم المتوسط، الديوان الوطني للتعليم والتكوين عن بعد، ديسمبر 2003.</w:t>
      </w: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CF45FF">
      <w:pPr>
        <w:ind w:left="357" w:right="-567"/>
        <w:rPr>
          <w:b/>
          <w:bCs/>
          <w:rtl/>
          <w:lang w:bidi="ar-DZ"/>
        </w:rPr>
      </w:pPr>
    </w:p>
    <w:p w:rsidR="00B852F0" w:rsidRDefault="00B852F0" w:rsidP="00B852F0">
      <w:pPr>
        <w:ind w:left="357" w:right="-567"/>
        <w:jc w:val="center"/>
        <w:rPr>
          <w:b/>
          <w:bCs/>
          <w:rtl/>
          <w:lang w:bidi="ar-DZ"/>
        </w:rPr>
      </w:pPr>
      <w:r>
        <w:rPr>
          <w:rFonts w:hint="cs"/>
          <w:b/>
          <w:bCs/>
          <w:rtl/>
          <w:lang w:bidi="ar-DZ"/>
        </w:rPr>
        <w:lastRenderedPageBreak/>
        <w:t xml:space="preserve">خطة البحث </w:t>
      </w:r>
    </w:p>
    <w:p w:rsidR="00B852F0" w:rsidRDefault="00B852F0" w:rsidP="00707C89">
      <w:pPr>
        <w:spacing w:line="276" w:lineRule="auto"/>
        <w:ind w:left="357" w:right="-567"/>
        <w:rPr>
          <w:b/>
          <w:bCs/>
          <w:rtl/>
          <w:lang w:bidi="ar-DZ"/>
        </w:rPr>
      </w:pPr>
      <w:r>
        <w:rPr>
          <w:rFonts w:hint="cs"/>
          <w:b/>
          <w:bCs/>
          <w:rtl/>
          <w:lang w:bidi="ar-DZ"/>
        </w:rPr>
        <w:t xml:space="preserve">   مقدمة </w:t>
      </w:r>
    </w:p>
    <w:p w:rsidR="00B852F0" w:rsidRPr="00707C89" w:rsidRDefault="00B852F0" w:rsidP="00707C89">
      <w:pPr>
        <w:spacing w:line="276" w:lineRule="auto"/>
        <w:rPr>
          <w:b/>
          <w:bCs/>
          <w:sz w:val="36"/>
          <w:szCs w:val="36"/>
          <w:lang w:bidi="ar-DZ"/>
        </w:rPr>
      </w:pPr>
      <w:r w:rsidRPr="00707C89">
        <w:rPr>
          <w:rFonts w:hint="cs"/>
          <w:b/>
          <w:bCs/>
          <w:sz w:val="36"/>
          <w:szCs w:val="36"/>
          <w:rtl/>
          <w:lang w:bidi="ar-DZ"/>
        </w:rPr>
        <w:t xml:space="preserve">المبحث </w:t>
      </w:r>
      <w:proofErr w:type="gramStart"/>
      <w:r w:rsidRPr="00707C89">
        <w:rPr>
          <w:rFonts w:hint="cs"/>
          <w:b/>
          <w:bCs/>
          <w:sz w:val="36"/>
          <w:szCs w:val="36"/>
          <w:rtl/>
          <w:lang w:bidi="ar-DZ"/>
        </w:rPr>
        <w:t>الأول :</w:t>
      </w:r>
      <w:proofErr w:type="gramEnd"/>
      <w:r w:rsidRPr="00707C89">
        <w:rPr>
          <w:rFonts w:hint="cs"/>
          <w:b/>
          <w:bCs/>
          <w:sz w:val="36"/>
          <w:szCs w:val="36"/>
          <w:rtl/>
          <w:lang w:bidi="ar-DZ"/>
        </w:rPr>
        <w:t xml:space="preserve"> المقاربة بالمحتويات </w:t>
      </w:r>
    </w:p>
    <w:p w:rsidR="00B852F0" w:rsidRPr="00B852F0" w:rsidRDefault="00B852F0" w:rsidP="00707C89">
      <w:pPr>
        <w:spacing w:line="276" w:lineRule="auto"/>
        <w:rPr>
          <w:sz w:val="28"/>
          <w:szCs w:val="28"/>
          <w:rtl/>
          <w:lang w:bidi="ar-DZ"/>
        </w:rPr>
      </w:pPr>
      <w:r w:rsidRPr="00B852F0">
        <w:rPr>
          <w:rFonts w:hint="cs"/>
          <w:sz w:val="28"/>
          <w:szCs w:val="28"/>
          <w:rtl/>
          <w:lang w:bidi="ar-DZ"/>
        </w:rPr>
        <w:t xml:space="preserve">المطلب </w:t>
      </w:r>
      <w:proofErr w:type="gramStart"/>
      <w:r w:rsidRPr="00B852F0">
        <w:rPr>
          <w:rFonts w:hint="cs"/>
          <w:sz w:val="28"/>
          <w:szCs w:val="28"/>
          <w:rtl/>
          <w:lang w:bidi="ar-DZ"/>
        </w:rPr>
        <w:t>الأول :</w:t>
      </w:r>
      <w:proofErr w:type="gramEnd"/>
      <w:r w:rsidRPr="00B852F0">
        <w:rPr>
          <w:rFonts w:hint="cs"/>
          <w:sz w:val="28"/>
          <w:szCs w:val="28"/>
          <w:rtl/>
          <w:lang w:bidi="ar-DZ"/>
        </w:rPr>
        <w:t xml:space="preserve"> معنى المقاربة بالمحتويات </w:t>
      </w:r>
    </w:p>
    <w:p w:rsidR="00B852F0" w:rsidRPr="00B852F0" w:rsidRDefault="00B852F0" w:rsidP="00707C89">
      <w:pPr>
        <w:spacing w:line="276" w:lineRule="auto"/>
        <w:rPr>
          <w:sz w:val="28"/>
          <w:szCs w:val="28"/>
          <w:rtl/>
          <w:lang w:bidi="ar-DZ"/>
        </w:rPr>
      </w:pPr>
      <w:r w:rsidRPr="00B852F0">
        <w:rPr>
          <w:rFonts w:hint="cs"/>
          <w:sz w:val="28"/>
          <w:szCs w:val="28"/>
          <w:rtl/>
          <w:lang w:bidi="ar-DZ"/>
        </w:rPr>
        <w:t xml:space="preserve">المطلب </w:t>
      </w:r>
      <w:proofErr w:type="gramStart"/>
      <w:r w:rsidRPr="00B852F0">
        <w:rPr>
          <w:rFonts w:hint="cs"/>
          <w:sz w:val="28"/>
          <w:szCs w:val="28"/>
          <w:rtl/>
          <w:lang w:bidi="ar-DZ"/>
        </w:rPr>
        <w:t>الثاني :</w:t>
      </w:r>
      <w:proofErr w:type="gramEnd"/>
      <w:r w:rsidRPr="00B852F0">
        <w:rPr>
          <w:rFonts w:hint="cs"/>
          <w:sz w:val="28"/>
          <w:szCs w:val="28"/>
          <w:rtl/>
          <w:lang w:bidi="ar-DZ"/>
        </w:rPr>
        <w:t xml:space="preserve"> مبادئ المقاربة بالمحتويات </w:t>
      </w:r>
    </w:p>
    <w:p w:rsidR="00B852F0" w:rsidRDefault="00B852F0" w:rsidP="00707C89">
      <w:pPr>
        <w:spacing w:line="276" w:lineRule="auto"/>
        <w:rPr>
          <w:sz w:val="28"/>
          <w:szCs w:val="28"/>
          <w:rtl/>
          <w:lang w:bidi="ar-DZ"/>
        </w:rPr>
      </w:pPr>
      <w:r w:rsidRPr="00B852F0">
        <w:rPr>
          <w:rFonts w:hint="cs"/>
          <w:sz w:val="28"/>
          <w:szCs w:val="28"/>
          <w:rtl/>
          <w:lang w:bidi="ar-DZ"/>
        </w:rPr>
        <w:t xml:space="preserve">المطلب </w:t>
      </w:r>
      <w:proofErr w:type="gramStart"/>
      <w:r w:rsidRPr="00B852F0">
        <w:rPr>
          <w:rFonts w:hint="cs"/>
          <w:sz w:val="28"/>
          <w:szCs w:val="28"/>
          <w:rtl/>
          <w:lang w:bidi="ar-DZ"/>
        </w:rPr>
        <w:t>الثالث :</w:t>
      </w:r>
      <w:proofErr w:type="gramEnd"/>
      <w:r w:rsidRPr="00B852F0">
        <w:rPr>
          <w:rFonts w:hint="cs"/>
          <w:sz w:val="28"/>
          <w:szCs w:val="28"/>
          <w:rtl/>
          <w:lang w:bidi="ar-DZ"/>
        </w:rPr>
        <w:t xml:space="preserve"> مزايا المقاربة بالمحتويات </w:t>
      </w:r>
    </w:p>
    <w:p w:rsidR="00256C57" w:rsidRDefault="00256C57" w:rsidP="00707C89">
      <w:pPr>
        <w:spacing w:line="276" w:lineRule="auto"/>
        <w:rPr>
          <w:sz w:val="28"/>
          <w:szCs w:val="28"/>
          <w:rtl/>
          <w:lang w:bidi="ar-DZ"/>
        </w:rPr>
      </w:pPr>
      <w:r>
        <w:rPr>
          <w:rFonts w:hint="cs"/>
          <w:sz w:val="28"/>
          <w:szCs w:val="28"/>
          <w:rtl/>
          <w:lang w:bidi="ar-DZ"/>
        </w:rPr>
        <w:t xml:space="preserve">المطلب </w:t>
      </w:r>
      <w:proofErr w:type="gramStart"/>
      <w:r>
        <w:rPr>
          <w:rFonts w:hint="cs"/>
          <w:sz w:val="28"/>
          <w:szCs w:val="28"/>
          <w:rtl/>
          <w:lang w:bidi="ar-DZ"/>
        </w:rPr>
        <w:t>الرابع :</w:t>
      </w:r>
      <w:proofErr w:type="gramEnd"/>
      <w:r>
        <w:rPr>
          <w:rFonts w:hint="cs"/>
          <w:sz w:val="28"/>
          <w:szCs w:val="28"/>
          <w:rtl/>
          <w:lang w:bidi="ar-DZ"/>
        </w:rPr>
        <w:t xml:space="preserve"> عيوب المقاربة بالمحتويات </w:t>
      </w:r>
    </w:p>
    <w:p w:rsidR="00B852F0" w:rsidRPr="00707C89" w:rsidRDefault="00B852F0" w:rsidP="00707C89">
      <w:pPr>
        <w:spacing w:line="276" w:lineRule="auto"/>
        <w:rPr>
          <w:b/>
          <w:bCs/>
          <w:sz w:val="36"/>
          <w:szCs w:val="36"/>
          <w:rtl/>
          <w:lang w:bidi="ar-DZ"/>
        </w:rPr>
      </w:pPr>
      <w:r w:rsidRPr="00707C89">
        <w:rPr>
          <w:rFonts w:hint="cs"/>
          <w:b/>
          <w:bCs/>
          <w:sz w:val="36"/>
          <w:szCs w:val="36"/>
          <w:rtl/>
          <w:lang w:bidi="ar-DZ"/>
        </w:rPr>
        <w:t xml:space="preserve">المبحث </w:t>
      </w:r>
      <w:proofErr w:type="gramStart"/>
      <w:r w:rsidRPr="00707C89">
        <w:rPr>
          <w:rFonts w:hint="cs"/>
          <w:b/>
          <w:bCs/>
          <w:sz w:val="36"/>
          <w:szCs w:val="36"/>
          <w:rtl/>
          <w:lang w:bidi="ar-DZ"/>
        </w:rPr>
        <w:t>الثاني :المقاربة</w:t>
      </w:r>
      <w:proofErr w:type="gramEnd"/>
      <w:r w:rsidRPr="00707C89">
        <w:rPr>
          <w:rFonts w:hint="cs"/>
          <w:b/>
          <w:bCs/>
          <w:sz w:val="36"/>
          <w:szCs w:val="36"/>
          <w:rtl/>
          <w:lang w:bidi="ar-DZ"/>
        </w:rPr>
        <w:t xml:space="preserve"> بالأهداف </w:t>
      </w:r>
    </w:p>
    <w:p w:rsidR="00B852F0" w:rsidRPr="00707C89" w:rsidRDefault="00B852F0" w:rsidP="00707C89">
      <w:pPr>
        <w:spacing w:line="276" w:lineRule="auto"/>
        <w:rPr>
          <w:rtl/>
          <w:lang w:bidi="ar-DZ"/>
        </w:rPr>
      </w:pPr>
      <w:r w:rsidRPr="00707C89">
        <w:rPr>
          <w:rFonts w:hint="cs"/>
          <w:sz w:val="28"/>
          <w:szCs w:val="28"/>
          <w:rtl/>
          <w:lang w:bidi="ar-DZ"/>
        </w:rPr>
        <w:t xml:space="preserve">المطلب </w:t>
      </w:r>
      <w:proofErr w:type="gramStart"/>
      <w:r w:rsidRPr="00707C89">
        <w:rPr>
          <w:rFonts w:hint="cs"/>
          <w:sz w:val="28"/>
          <w:szCs w:val="28"/>
          <w:rtl/>
          <w:lang w:bidi="ar-DZ"/>
        </w:rPr>
        <w:t>الأول :</w:t>
      </w:r>
      <w:proofErr w:type="gramEnd"/>
      <w:r w:rsidRPr="00707C89">
        <w:rPr>
          <w:rFonts w:hint="cs"/>
          <w:sz w:val="28"/>
          <w:szCs w:val="28"/>
          <w:rtl/>
          <w:lang w:bidi="ar-DZ"/>
        </w:rPr>
        <w:t xml:space="preserve"> </w:t>
      </w:r>
      <w:r w:rsidRPr="00707C89">
        <w:rPr>
          <w:rFonts w:hint="cs"/>
          <w:rtl/>
        </w:rPr>
        <w:t xml:space="preserve">مفهوم التدريس </w:t>
      </w:r>
      <w:r w:rsidRPr="00707C89">
        <w:rPr>
          <w:rFonts w:hint="cs"/>
          <w:rtl/>
          <w:lang w:bidi="ar-DZ"/>
        </w:rPr>
        <w:t>في ظل المقاربة بالأهداف</w:t>
      </w:r>
    </w:p>
    <w:p w:rsidR="00B852F0" w:rsidRPr="00707C89" w:rsidRDefault="00B852F0" w:rsidP="00707C89">
      <w:pPr>
        <w:spacing w:line="276" w:lineRule="auto"/>
        <w:rPr>
          <w:rtl/>
          <w:lang w:bidi="ar-DZ"/>
        </w:rPr>
      </w:pPr>
      <w:r w:rsidRPr="00707C89">
        <w:rPr>
          <w:rFonts w:hint="cs"/>
          <w:rtl/>
          <w:lang w:bidi="ar-DZ"/>
        </w:rPr>
        <w:t xml:space="preserve">المطلب </w:t>
      </w:r>
      <w:proofErr w:type="gramStart"/>
      <w:r w:rsidRPr="00707C89">
        <w:rPr>
          <w:rFonts w:hint="cs"/>
          <w:rtl/>
          <w:lang w:bidi="ar-DZ"/>
        </w:rPr>
        <w:t>الثاني :</w:t>
      </w:r>
      <w:proofErr w:type="gramEnd"/>
      <w:r w:rsidRPr="00707C89">
        <w:rPr>
          <w:rFonts w:hint="cs"/>
          <w:rtl/>
          <w:lang w:bidi="ar-DZ"/>
        </w:rPr>
        <w:t xml:space="preserve"> </w:t>
      </w:r>
      <w:r w:rsidRPr="00707C89">
        <w:rPr>
          <w:rFonts w:hint="cs"/>
          <w:rtl/>
        </w:rPr>
        <w:t xml:space="preserve">خصائص التدريس </w:t>
      </w:r>
      <w:r w:rsidRPr="00707C89">
        <w:rPr>
          <w:rFonts w:hint="cs"/>
          <w:rtl/>
          <w:lang w:bidi="ar-DZ"/>
        </w:rPr>
        <w:t>في ظل المقاربة بالأهداف</w:t>
      </w:r>
    </w:p>
    <w:p w:rsidR="00707C89" w:rsidRPr="00707C89" w:rsidRDefault="00707C89" w:rsidP="00707C89">
      <w:pPr>
        <w:spacing w:line="276" w:lineRule="auto"/>
        <w:rPr>
          <w:rtl/>
          <w:lang w:bidi="ar-DZ"/>
        </w:rPr>
      </w:pPr>
      <w:r w:rsidRPr="00707C89">
        <w:rPr>
          <w:rFonts w:hint="cs"/>
          <w:rtl/>
          <w:lang w:bidi="ar-DZ"/>
        </w:rPr>
        <w:t xml:space="preserve">المطلب </w:t>
      </w:r>
      <w:proofErr w:type="gramStart"/>
      <w:r w:rsidRPr="00707C89">
        <w:rPr>
          <w:rFonts w:hint="cs"/>
          <w:rtl/>
          <w:lang w:bidi="ar-DZ"/>
        </w:rPr>
        <w:t>الثالث :</w:t>
      </w:r>
      <w:proofErr w:type="gramEnd"/>
      <w:r w:rsidRPr="00707C89">
        <w:rPr>
          <w:rFonts w:hint="cs"/>
          <w:rtl/>
          <w:lang w:bidi="ar-DZ"/>
        </w:rPr>
        <w:t xml:space="preserve"> </w:t>
      </w:r>
      <w:r w:rsidRPr="00707C89">
        <w:rPr>
          <w:rtl/>
        </w:rPr>
        <w:t xml:space="preserve">القواعد الأساسية التي تبنى عليها طرق التدريس </w:t>
      </w:r>
      <w:r w:rsidRPr="00707C89">
        <w:rPr>
          <w:rFonts w:hint="cs"/>
          <w:rtl/>
          <w:lang w:bidi="ar-DZ"/>
        </w:rPr>
        <w:t>في ظل المقاربة بالأهداف</w:t>
      </w:r>
    </w:p>
    <w:p w:rsidR="00707C89" w:rsidRDefault="00707C89" w:rsidP="00707C89">
      <w:pPr>
        <w:spacing w:line="276" w:lineRule="auto"/>
        <w:rPr>
          <w:rtl/>
          <w:lang w:bidi="ar-DZ"/>
        </w:rPr>
      </w:pPr>
      <w:r w:rsidRPr="00707C89">
        <w:rPr>
          <w:rFonts w:hint="cs"/>
          <w:rtl/>
          <w:lang w:bidi="ar-DZ"/>
        </w:rPr>
        <w:t xml:space="preserve">المطلب </w:t>
      </w:r>
      <w:proofErr w:type="gramStart"/>
      <w:r w:rsidRPr="00707C89">
        <w:rPr>
          <w:rFonts w:hint="cs"/>
          <w:rtl/>
          <w:lang w:bidi="ar-DZ"/>
        </w:rPr>
        <w:t>الرابع :</w:t>
      </w:r>
      <w:proofErr w:type="gramEnd"/>
      <w:r w:rsidRPr="00707C89">
        <w:rPr>
          <w:rFonts w:hint="cs"/>
          <w:rtl/>
          <w:lang w:bidi="ar-DZ"/>
        </w:rPr>
        <w:t xml:space="preserve">  صفات درس التربية الرياضية في ظل المقاربة بالأهداف</w:t>
      </w:r>
    </w:p>
    <w:p w:rsidR="00707C89" w:rsidRDefault="00707C89" w:rsidP="00707C89">
      <w:pPr>
        <w:spacing w:line="276" w:lineRule="auto"/>
        <w:rPr>
          <w:b/>
          <w:bCs/>
          <w:sz w:val="36"/>
          <w:szCs w:val="36"/>
          <w:rtl/>
          <w:lang w:bidi="ar-DZ"/>
        </w:rPr>
      </w:pPr>
      <w:r w:rsidRPr="00707C89">
        <w:rPr>
          <w:rFonts w:hint="cs"/>
          <w:b/>
          <w:bCs/>
          <w:sz w:val="36"/>
          <w:szCs w:val="36"/>
          <w:rtl/>
          <w:lang w:bidi="ar-DZ"/>
        </w:rPr>
        <w:t xml:space="preserve">المبحث </w:t>
      </w:r>
      <w:proofErr w:type="gramStart"/>
      <w:r w:rsidRPr="00707C89">
        <w:rPr>
          <w:rFonts w:hint="cs"/>
          <w:b/>
          <w:bCs/>
          <w:sz w:val="36"/>
          <w:szCs w:val="36"/>
          <w:rtl/>
          <w:lang w:bidi="ar-DZ"/>
        </w:rPr>
        <w:t>الثالث :</w:t>
      </w:r>
      <w:proofErr w:type="gramEnd"/>
      <w:r w:rsidRPr="00707C89">
        <w:rPr>
          <w:rFonts w:hint="cs"/>
          <w:b/>
          <w:bCs/>
          <w:sz w:val="36"/>
          <w:szCs w:val="36"/>
          <w:rtl/>
          <w:lang w:bidi="ar-DZ"/>
        </w:rPr>
        <w:t xml:space="preserve"> المقاربة بالكفاءات</w:t>
      </w:r>
    </w:p>
    <w:p w:rsidR="00707C89" w:rsidRDefault="00707C89" w:rsidP="00707C89">
      <w:pPr>
        <w:spacing w:line="276" w:lineRule="auto"/>
        <w:rPr>
          <w:rtl/>
          <w:lang w:bidi="ar-DZ"/>
        </w:rPr>
      </w:pPr>
      <w:r>
        <w:rPr>
          <w:rFonts w:hint="cs"/>
          <w:rtl/>
          <w:lang w:bidi="ar-DZ"/>
        </w:rPr>
        <w:t xml:space="preserve">المطلب </w:t>
      </w:r>
      <w:proofErr w:type="gramStart"/>
      <w:r>
        <w:rPr>
          <w:rFonts w:hint="cs"/>
          <w:rtl/>
          <w:lang w:bidi="ar-DZ"/>
        </w:rPr>
        <w:t>الأول  :</w:t>
      </w:r>
      <w:proofErr w:type="gramEnd"/>
      <w:r>
        <w:rPr>
          <w:rFonts w:hint="cs"/>
          <w:rtl/>
          <w:lang w:bidi="ar-DZ"/>
        </w:rPr>
        <w:t xml:space="preserve"> </w:t>
      </w:r>
      <w:r>
        <w:rPr>
          <w:rtl/>
          <w:lang w:bidi="ar-DZ"/>
        </w:rPr>
        <w:t xml:space="preserve"> معنى المقاربة بالكفاءات</w:t>
      </w:r>
    </w:p>
    <w:p w:rsidR="00707C89" w:rsidRDefault="00707C89" w:rsidP="00707C89">
      <w:pPr>
        <w:spacing w:line="276" w:lineRule="auto"/>
        <w:rPr>
          <w:rtl/>
        </w:rPr>
      </w:pPr>
      <w:r w:rsidRPr="00331FCB">
        <w:rPr>
          <w:rFonts w:hint="cs"/>
          <w:rtl/>
        </w:rPr>
        <w:t xml:space="preserve">المطلب </w:t>
      </w:r>
      <w:proofErr w:type="gramStart"/>
      <w:r>
        <w:rPr>
          <w:rFonts w:hint="cs"/>
          <w:rtl/>
          <w:lang w:bidi="ar-DZ"/>
        </w:rPr>
        <w:t xml:space="preserve">الثاني </w:t>
      </w:r>
      <w:r w:rsidRPr="00331FCB">
        <w:rPr>
          <w:rFonts w:hint="cs"/>
          <w:rtl/>
        </w:rPr>
        <w:t>:</w:t>
      </w:r>
      <w:proofErr w:type="gramEnd"/>
      <w:r w:rsidRPr="00331FCB">
        <w:rPr>
          <w:rFonts w:hint="cs"/>
          <w:rtl/>
        </w:rPr>
        <w:t xml:space="preserve"> </w:t>
      </w:r>
      <w:r w:rsidRPr="00331FCB">
        <w:rPr>
          <w:rtl/>
        </w:rPr>
        <w:t xml:space="preserve">عناصر اكتساب الكفاءات خلال عملية </w:t>
      </w:r>
      <w:r>
        <w:rPr>
          <w:rFonts w:hint="cs"/>
          <w:rtl/>
        </w:rPr>
        <w:t>الإنجاز</w:t>
      </w:r>
    </w:p>
    <w:p w:rsidR="00707C89" w:rsidRDefault="00707C89" w:rsidP="00707C89">
      <w:pPr>
        <w:spacing w:line="276" w:lineRule="auto"/>
        <w:rPr>
          <w:rtl/>
          <w:lang w:val="en-US" w:bidi="ar-DZ"/>
        </w:rPr>
      </w:pPr>
      <w:r w:rsidRPr="00707C89">
        <w:rPr>
          <w:rFonts w:hint="cs"/>
          <w:rtl/>
          <w:lang w:val="en-US" w:bidi="ar-DZ"/>
        </w:rPr>
        <w:t xml:space="preserve">المطلب </w:t>
      </w:r>
      <w:proofErr w:type="gramStart"/>
      <w:r w:rsidRPr="00707C89">
        <w:rPr>
          <w:rFonts w:hint="cs"/>
          <w:rtl/>
          <w:lang w:val="en-US" w:bidi="ar-DZ"/>
        </w:rPr>
        <w:t>الثالث :</w:t>
      </w:r>
      <w:proofErr w:type="gramEnd"/>
      <w:r w:rsidRPr="00707C89">
        <w:rPr>
          <w:rFonts w:hint="cs"/>
          <w:rtl/>
          <w:lang w:val="en-US" w:bidi="ar-DZ"/>
        </w:rPr>
        <w:t xml:space="preserve"> </w:t>
      </w:r>
      <w:r w:rsidRPr="00707C89">
        <w:rPr>
          <w:rtl/>
          <w:lang w:val="en-US" w:bidi="ar-DZ"/>
        </w:rPr>
        <w:t>خصائص</w:t>
      </w:r>
      <w:r w:rsidRPr="00707C89">
        <w:rPr>
          <w:rFonts w:hint="cs"/>
          <w:rtl/>
          <w:lang w:bidi="ar-DZ"/>
        </w:rPr>
        <w:t xml:space="preserve"> </w:t>
      </w:r>
      <w:r w:rsidRPr="00707C89">
        <w:rPr>
          <w:rtl/>
          <w:lang w:val="en-US" w:bidi="ar-DZ"/>
        </w:rPr>
        <w:t>المقاربة بالكفاءات</w:t>
      </w:r>
    </w:p>
    <w:p w:rsidR="00707C89" w:rsidRDefault="00707C89" w:rsidP="00707C89">
      <w:pPr>
        <w:spacing w:line="276" w:lineRule="auto"/>
        <w:rPr>
          <w:rtl/>
        </w:rPr>
      </w:pPr>
      <w:r w:rsidRPr="00331FCB">
        <w:rPr>
          <w:rFonts w:hint="cs"/>
          <w:rtl/>
        </w:rPr>
        <w:t xml:space="preserve">المطلب </w:t>
      </w:r>
      <w:proofErr w:type="gramStart"/>
      <w:r>
        <w:rPr>
          <w:rFonts w:hint="cs"/>
          <w:rtl/>
          <w:lang w:bidi="ar-DZ"/>
        </w:rPr>
        <w:t xml:space="preserve">الرابع </w:t>
      </w:r>
      <w:r w:rsidRPr="00331FCB">
        <w:rPr>
          <w:rFonts w:hint="cs"/>
          <w:rtl/>
        </w:rPr>
        <w:t>:</w:t>
      </w:r>
      <w:proofErr w:type="gramEnd"/>
      <w:r w:rsidRPr="00331FCB">
        <w:rPr>
          <w:rFonts w:hint="cs"/>
          <w:rtl/>
        </w:rPr>
        <w:t xml:space="preserve"> </w:t>
      </w:r>
      <w:r w:rsidRPr="00331FCB">
        <w:rPr>
          <w:rtl/>
        </w:rPr>
        <w:t>مبادئ المقاربة بالكفاءات</w:t>
      </w:r>
    </w:p>
    <w:p w:rsidR="00707C89" w:rsidRDefault="00707C89" w:rsidP="00707C89">
      <w:pPr>
        <w:spacing w:line="276" w:lineRule="auto"/>
        <w:rPr>
          <w:rtl/>
        </w:rPr>
      </w:pPr>
      <w:r>
        <w:rPr>
          <w:rFonts w:hint="cs"/>
          <w:rtl/>
          <w:lang w:bidi="ar-DZ"/>
        </w:rPr>
        <w:t xml:space="preserve">المطلب </w:t>
      </w:r>
      <w:proofErr w:type="gramStart"/>
      <w:r>
        <w:rPr>
          <w:rFonts w:hint="cs"/>
          <w:rtl/>
          <w:lang w:bidi="ar-DZ"/>
        </w:rPr>
        <w:t>الخامس :</w:t>
      </w:r>
      <w:proofErr w:type="gramEnd"/>
      <w:r>
        <w:rPr>
          <w:rFonts w:hint="cs"/>
          <w:rtl/>
          <w:lang w:bidi="ar-DZ"/>
        </w:rPr>
        <w:t xml:space="preserve"> </w:t>
      </w:r>
      <w:r w:rsidRPr="00422982">
        <w:rPr>
          <w:rtl/>
          <w:lang w:bidi="ar-DZ"/>
        </w:rPr>
        <w:t xml:space="preserve"> أهداف المقاربة بالكفاءات</w:t>
      </w:r>
    </w:p>
    <w:p w:rsidR="00707C89" w:rsidRPr="00707C89" w:rsidRDefault="00707C89" w:rsidP="00707C89">
      <w:pPr>
        <w:rPr>
          <w:b/>
          <w:bCs/>
          <w:sz w:val="36"/>
          <w:szCs w:val="36"/>
          <w:rtl/>
          <w:lang w:val="en-US" w:bidi="ar-DZ"/>
        </w:rPr>
      </w:pPr>
      <w:r w:rsidRPr="00707C89">
        <w:rPr>
          <w:rFonts w:hint="cs"/>
          <w:b/>
          <w:bCs/>
          <w:sz w:val="36"/>
          <w:szCs w:val="36"/>
          <w:rtl/>
          <w:lang w:val="en-US" w:bidi="ar-DZ"/>
        </w:rPr>
        <w:t xml:space="preserve">   خاتمة </w:t>
      </w:r>
    </w:p>
    <w:p w:rsidR="00707C89" w:rsidRPr="00707C89" w:rsidRDefault="00707C89" w:rsidP="00707C89">
      <w:pPr>
        <w:rPr>
          <w:b/>
          <w:bCs/>
          <w:sz w:val="36"/>
          <w:szCs w:val="36"/>
          <w:rtl/>
          <w:lang w:val="en-US" w:bidi="ar-DZ"/>
        </w:rPr>
      </w:pPr>
      <w:r w:rsidRPr="00707C89">
        <w:rPr>
          <w:rFonts w:hint="cs"/>
          <w:b/>
          <w:bCs/>
          <w:sz w:val="36"/>
          <w:szCs w:val="36"/>
          <w:rtl/>
          <w:lang w:val="en-US" w:bidi="ar-DZ"/>
        </w:rPr>
        <w:t xml:space="preserve">قائمة المراجع </w:t>
      </w:r>
    </w:p>
    <w:p w:rsidR="00707C89" w:rsidRDefault="00707C89" w:rsidP="00707C89">
      <w:pPr>
        <w:rPr>
          <w:rtl/>
          <w:lang w:val="en-US" w:bidi="ar-DZ"/>
        </w:rPr>
      </w:pPr>
    </w:p>
    <w:p w:rsidR="00707C89" w:rsidRPr="00707C89" w:rsidRDefault="00707C89" w:rsidP="00707C89">
      <w:pPr>
        <w:rPr>
          <w:rtl/>
          <w:lang w:val="en-US" w:bidi="ar-DZ"/>
        </w:rPr>
      </w:pPr>
    </w:p>
    <w:p w:rsidR="00707C89" w:rsidRPr="004227B1" w:rsidRDefault="00707C89" w:rsidP="00707C89">
      <w:pPr>
        <w:rPr>
          <w:b/>
          <w:bCs/>
        </w:rPr>
      </w:pPr>
    </w:p>
    <w:p w:rsidR="00707C89" w:rsidRDefault="00707C89" w:rsidP="00707C89">
      <w:pPr>
        <w:rPr>
          <w:rtl/>
        </w:rPr>
      </w:pPr>
    </w:p>
    <w:p w:rsidR="00707C89" w:rsidRDefault="00707C89" w:rsidP="00707C89">
      <w:pPr>
        <w:rPr>
          <w:rtl/>
          <w:lang w:bidi="ar-DZ"/>
        </w:rPr>
      </w:pPr>
    </w:p>
    <w:p w:rsidR="00707C89" w:rsidRPr="00707C89" w:rsidRDefault="00707C89" w:rsidP="00707C89">
      <w:pPr>
        <w:rPr>
          <w:b/>
          <w:bCs/>
          <w:sz w:val="36"/>
          <w:szCs w:val="36"/>
          <w:rtl/>
          <w:lang w:bidi="ar-DZ"/>
        </w:rPr>
      </w:pPr>
    </w:p>
    <w:p w:rsidR="00707C89" w:rsidRPr="00707C89" w:rsidRDefault="00707C89" w:rsidP="00707C89">
      <w:pPr>
        <w:rPr>
          <w:rtl/>
          <w:lang w:val="en-US" w:bidi="ar-DZ"/>
        </w:rPr>
      </w:pPr>
    </w:p>
    <w:p w:rsidR="00707C89" w:rsidRDefault="00707C89" w:rsidP="00707C89">
      <w:pPr>
        <w:rPr>
          <w:b/>
          <w:bCs/>
          <w:sz w:val="36"/>
          <w:szCs w:val="36"/>
          <w:rtl/>
          <w:lang w:bidi="ar-DZ"/>
        </w:rPr>
      </w:pPr>
    </w:p>
    <w:p w:rsidR="00707C89" w:rsidRPr="00707C89" w:rsidRDefault="00707C89" w:rsidP="00707C89">
      <w:pPr>
        <w:rPr>
          <w:b/>
          <w:bCs/>
          <w:sz w:val="36"/>
          <w:szCs w:val="36"/>
          <w:vertAlign w:val="superscript"/>
          <w:rtl/>
          <w:lang w:bidi="ar-DZ"/>
        </w:rPr>
      </w:pPr>
      <w:r w:rsidRPr="00707C89">
        <w:rPr>
          <w:rFonts w:hint="cs"/>
          <w:b/>
          <w:bCs/>
          <w:sz w:val="36"/>
          <w:szCs w:val="36"/>
          <w:rtl/>
          <w:lang w:bidi="ar-DZ"/>
        </w:rPr>
        <w:t xml:space="preserve"> </w:t>
      </w:r>
    </w:p>
    <w:p w:rsidR="00707C89" w:rsidRPr="00742743" w:rsidRDefault="00707C89" w:rsidP="00707C89">
      <w:pPr>
        <w:tabs>
          <w:tab w:val="left" w:pos="6926"/>
        </w:tabs>
        <w:ind w:right="0"/>
        <w:rPr>
          <w:b/>
          <w:bCs/>
          <w:rtl/>
          <w:lang w:bidi="ar-DZ"/>
        </w:rPr>
      </w:pPr>
    </w:p>
    <w:p w:rsidR="00707C89" w:rsidRPr="000051D6" w:rsidRDefault="00707C89" w:rsidP="00B852F0">
      <w:pPr>
        <w:ind w:right="0"/>
        <w:rPr>
          <w:b/>
          <w:bCs/>
          <w:vertAlign w:val="superscript"/>
          <w:rtl/>
          <w:lang w:bidi="ar-DZ"/>
        </w:rPr>
      </w:pPr>
    </w:p>
    <w:p w:rsidR="00B852F0" w:rsidRPr="00B852F0" w:rsidRDefault="00B852F0" w:rsidP="00B852F0">
      <w:pPr>
        <w:ind w:left="357" w:right="-567"/>
        <w:rPr>
          <w:sz w:val="28"/>
          <w:szCs w:val="28"/>
          <w:rtl/>
          <w:lang w:bidi="ar-DZ"/>
        </w:rPr>
      </w:pPr>
    </w:p>
    <w:p w:rsidR="00B852F0" w:rsidRPr="002258F5" w:rsidRDefault="00B852F0" w:rsidP="00B852F0">
      <w:pPr>
        <w:ind w:left="357" w:right="-567"/>
        <w:rPr>
          <w:b/>
          <w:bCs/>
          <w:sz w:val="28"/>
          <w:szCs w:val="28"/>
          <w:rtl/>
          <w:lang w:bidi="ar-DZ"/>
        </w:rPr>
      </w:pPr>
    </w:p>
    <w:p w:rsidR="00B852F0" w:rsidRPr="00C36120" w:rsidRDefault="00B852F0" w:rsidP="00B852F0">
      <w:pPr>
        <w:ind w:left="357" w:right="-567"/>
        <w:rPr>
          <w:b/>
          <w:bCs/>
          <w:lang w:bidi="ar-DZ"/>
        </w:rPr>
      </w:pPr>
    </w:p>
    <w:sectPr w:rsidR="00B852F0" w:rsidRPr="00C361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061" w:rsidRDefault="00D34061" w:rsidP="007B7AC9">
      <w:r>
        <w:separator/>
      </w:r>
    </w:p>
  </w:endnote>
  <w:endnote w:type="continuationSeparator" w:id="0">
    <w:p w:rsidR="00D34061" w:rsidRDefault="00D34061" w:rsidP="007B7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061" w:rsidRDefault="00D34061" w:rsidP="007B7AC9">
      <w:r>
        <w:separator/>
      </w:r>
    </w:p>
  </w:footnote>
  <w:footnote w:type="continuationSeparator" w:id="0">
    <w:p w:rsidR="00D34061" w:rsidRDefault="00D34061" w:rsidP="007B7AC9">
      <w:r>
        <w:continuationSeparator/>
      </w:r>
    </w:p>
  </w:footnote>
  <w:footnote w:id="1">
    <w:p w:rsidR="007B7AC9" w:rsidRDefault="007B7AC9" w:rsidP="00DB75BE">
      <w:pPr>
        <w:pStyle w:val="a4"/>
        <w:spacing w:after="100" w:afterAutospacing="1"/>
        <w:ind w:right="0"/>
        <w:rPr>
          <w:lang w:bidi="ar-DZ"/>
        </w:rPr>
      </w:pPr>
      <w:r>
        <w:rPr>
          <w:rStyle w:val="a5"/>
        </w:rPr>
        <w:footnoteRef/>
      </w:r>
      <w:r w:rsidRPr="007B7AC9">
        <w:rPr>
          <w:rtl/>
        </w:rPr>
        <w:t xml:space="preserve">  </w:t>
      </w:r>
      <w:r w:rsidR="00DB75BE" w:rsidRPr="00974FE3">
        <w:rPr>
          <w:sz w:val="24"/>
          <w:szCs w:val="24"/>
          <w:rtl/>
          <w:lang w:bidi="ar-DZ"/>
        </w:rPr>
        <w:t>وزارة التربية الوطنية، اللجنة الوطنية للمناهج، الوثيقة المرافقة لمناهج التربية البدنية والرياضية، السنة الثالثة من التعليم المتوسط، الديوان الوطني للمطبوعات المدرسية، يوليو 2004، ص93.</w:t>
      </w:r>
    </w:p>
  </w:footnote>
  <w:footnote w:id="2">
    <w:p w:rsidR="00DB75BE" w:rsidRPr="000A2D6F" w:rsidRDefault="00DB75BE" w:rsidP="00DB75BE">
      <w:pPr>
        <w:pStyle w:val="a4"/>
        <w:ind w:left="1134" w:right="0" w:firstLine="0"/>
        <w:rPr>
          <w:sz w:val="32"/>
          <w:szCs w:val="32"/>
          <w:rtl/>
          <w:lang w:bidi="ar-DZ"/>
        </w:rPr>
      </w:pPr>
      <w:r>
        <w:rPr>
          <w:rStyle w:val="a5"/>
        </w:rPr>
        <w:footnoteRef/>
      </w:r>
      <w:r>
        <w:rPr>
          <w:rtl/>
        </w:rPr>
        <w:t xml:space="preserve"> </w:t>
      </w:r>
      <w:r w:rsidRPr="000A2D6F">
        <w:rPr>
          <w:sz w:val="32"/>
          <w:szCs w:val="32"/>
          <w:rtl/>
          <w:lang w:bidi="ar-DZ"/>
        </w:rPr>
        <w:t xml:space="preserve">غادة جلال عبد </w:t>
      </w:r>
      <w:proofErr w:type="gramStart"/>
      <w:r w:rsidRPr="000A2D6F">
        <w:rPr>
          <w:sz w:val="32"/>
          <w:szCs w:val="32"/>
          <w:rtl/>
          <w:lang w:bidi="ar-DZ"/>
        </w:rPr>
        <w:t>الحكيم :</w:t>
      </w:r>
      <w:proofErr w:type="gramEnd"/>
      <w:r w:rsidRPr="000A2D6F">
        <w:rPr>
          <w:sz w:val="32"/>
          <w:szCs w:val="32"/>
          <w:rtl/>
          <w:lang w:bidi="ar-DZ"/>
        </w:rPr>
        <w:t xml:space="preserve"> طرق تدريس التربية الرياضية ، ط 1 ، مصر ، دار الفكر العربي ، 2008.</w:t>
      </w:r>
    </w:p>
    <w:p w:rsidR="00DB75BE" w:rsidRDefault="00DB75BE">
      <w:pPr>
        <w:pStyle w:val="a4"/>
        <w:rPr>
          <w:lang w:bidi="ar-DZ"/>
        </w:rPr>
      </w:pPr>
    </w:p>
  </w:footnote>
  <w:footnote w:id="3">
    <w:p w:rsidR="0029723D" w:rsidRPr="004227B1" w:rsidRDefault="0029723D" w:rsidP="0029723D">
      <w:pPr>
        <w:pStyle w:val="a4"/>
        <w:rPr>
          <w:rtl/>
          <w:lang w:bidi="ar-DZ"/>
        </w:rPr>
      </w:pPr>
      <w:r w:rsidRPr="004227B1">
        <w:rPr>
          <w:rFonts w:hint="cs"/>
          <w:vertAlign w:val="superscript"/>
          <w:rtl/>
          <w:lang w:bidi="ar-DZ"/>
        </w:rPr>
        <w:t>(</w:t>
      </w:r>
      <w:r w:rsidRPr="004227B1">
        <w:rPr>
          <w:rStyle w:val="a5"/>
          <w:rtl/>
          <w:lang w:bidi="ar-DZ"/>
        </w:rPr>
        <w:footnoteRef/>
      </w:r>
      <w:r w:rsidRPr="004227B1">
        <w:rPr>
          <w:rFonts w:hint="cs"/>
          <w:vertAlign w:val="superscript"/>
          <w:rtl/>
          <w:lang w:bidi="ar-DZ"/>
        </w:rPr>
        <w:t>)</w:t>
      </w:r>
      <w:r w:rsidRPr="004227B1">
        <w:t>.</w:t>
      </w:r>
      <w:r w:rsidRPr="004227B1">
        <w:rPr>
          <w:rtl/>
        </w:rPr>
        <w:t xml:space="preserve"> </w:t>
      </w:r>
      <w:r w:rsidRPr="004227B1">
        <w:rPr>
          <w:rFonts w:hint="cs"/>
          <w:rtl/>
          <w:lang w:bidi="ar-DZ"/>
        </w:rPr>
        <w:t xml:space="preserve">غادة جلال عبد </w:t>
      </w:r>
      <w:proofErr w:type="gramStart"/>
      <w:r w:rsidRPr="004227B1">
        <w:rPr>
          <w:rFonts w:hint="cs"/>
          <w:rtl/>
          <w:lang w:bidi="ar-DZ"/>
        </w:rPr>
        <w:t>الحكيم :</w:t>
      </w:r>
      <w:proofErr w:type="gramEnd"/>
      <w:r w:rsidRPr="004227B1">
        <w:rPr>
          <w:rFonts w:hint="cs"/>
          <w:rtl/>
          <w:lang w:bidi="ar-DZ"/>
        </w:rPr>
        <w:t xml:space="preserve"> طرق تدريس التربية الرياضية ، ط 1 ، مصر ، دار الفكر العربي ، 2008 ، ص 114.</w:t>
      </w:r>
    </w:p>
  </w:footnote>
  <w:footnote w:id="4">
    <w:p w:rsidR="006650C5" w:rsidRPr="00CF45FF" w:rsidRDefault="006650C5" w:rsidP="006650C5">
      <w:pPr>
        <w:ind w:right="0"/>
        <w:rPr>
          <w:b/>
          <w:bCs/>
          <w:sz w:val="20"/>
          <w:szCs w:val="20"/>
          <w:rtl/>
          <w:lang w:bidi="ar-DZ"/>
        </w:rPr>
      </w:pPr>
      <w:r w:rsidRPr="004227B1">
        <w:rPr>
          <w:rFonts w:hint="cs"/>
          <w:sz w:val="20"/>
          <w:szCs w:val="20"/>
          <w:vertAlign w:val="superscript"/>
          <w:rtl/>
          <w:lang w:bidi="ar-DZ"/>
        </w:rPr>
        <w:t>(</w:t>
      </w:r>
      <w:r w:rsidRPr="00CF45FF">
        <w:rPr>
          <w:rStyle w:val="a5"/>
          <w:b/>
          <w:bCs/>
          <w:rtl/>
          <w:lang w:bidi="ar-DZ"/>
        </w:rPr>
        <w:footnoteRef/>
      </w:r>
      <w:r w:rsidRPr="00CF45FF">
        <w:rPr>
          <w:rFonts w:hint="cs"/>
          <w:b/>
          <w:bCs/>
          <w:sz w:val="20"/>
          <w:szCs w:val="20"/>
          <w:vertAlign w:val="superscript"/>
          <w:rtl/>
          <w:lang w:bidi="ar-DZ"/>
        </w:rPr>
        <w:t>)</w:t>
      </w:r>
      <w:r w:rsidRPr="00CF45FF">
        <w:rPr>
          <w:rFonts w:hint="cs"/>
          <w:b/>
          <w:bCs/>
          <w:sz w:val="20"/>
          <w:szCs w:val="20"/>
          <w:rtl/>
          <w:lang w:bidi="ar-DZ"/>
        </w:rPr>
        <w:t xml:space="preserve">. زينب علي </w:t>
      </w:r>
      <w:proofErr w:type="gramStart"/>
      <w:r w:rsidRPr="00CF45FF">
        <w:rPr>
          <w:rFonts w:hint="cs"/>
          <w:b/>
          <w:bCs/>
          <w:sz w:val="20"/>
          <w:szCs w:val="20"/>
          <w:rtl/>
          <w:lang w:bidi="ar-DZ"/>
        </w:rPr>
        <w:t>عمر :</w:t>
      </w:r>
      <w:proofErr w:type="gramEnd"/>
      <w:r w:rsidRPr="00CF45FF">
        <w:rPr>
          <w:rFonts w:hint="cs"/>
          <w:b/>
          <w:bCs/>
          <w:sz w:val="20"/>
          <w:szCs w:val="20"/>
          <w:rtl/>
          <w:lang w:bidi="ar-DZ"/>
        </w:rPr>
        <w:t xml:space="preserve"> طرق تدريس التربية البدنية و الرياضية ، ط 1 ، القاهرة ،  دار الفكر العربي ، 2008 ، ص 111- 112.</w:t>
      </w:r>
    </w:p>
  </w:footnote>
  <w:footnote w:id="5">
    <w:p w:rsidR="006650C5" w:rsidRPr="00CF45FF" w:rsidRDefault="006650C5" w:rsidP="006650C5">
      <w:pPr>
        <w:spacing w:line="360" w:lineRule="auto"/>
        <w:ind w:right="0"/>
        <w:rPr>
          <w:b/>
          <w:bCs/>
          <w:sz w:val="20"/>
          <w:szCs w:val="20"/>
          <w:vertAlign w:val="superscript"/>
          <w:lang w:bidi="ar-DZ"/>
        </w:rPr>
      </w:pPr>
      <w:r w:rsidRPr="00CF45FF">
        <w:rPr>
          <w:rFonts w:hint="cs"/>
          <w:b/>
          <w:bCs/>
          <w:sz w:val="20"/>
          <w:szCs w:val="20"/>
          <w:vertAlign w:val="superscript"/>
          <w:rtl/>
          <w:lang w:bidi="ar-DZ"/>
        </w:rPr>
        <w:t>(</w:t>
      </w:r>
      <w:r w:rsidRPr="00CF45FF">
        <w:rPr>
          <w:rStyle w:val="a5"/>
          <w:b/>
          <w:bCs/>
          <w:rtl/>
          <w:lang w:bidi="ar-DZ"/>
        </w:rPr>
        <w:footnoteRef/>
      </w:r>
      <w:r w:rsidRPr="00CF45FF">
        <w:rPr>
          <w:rFonts w:hint="cs"/>
          <w:b/>
          <w:bCs/>
          <w:sz w:val="20"/>
          <w:szCs w:val="20"/>
          <w:vertAlign w:val="superscript"/>
          <w:rtl/>
          <w:lang w:bidi="ar-DZ"/>
        </w:rPr>
        <w:t>)</w:t>
      </w:r>
      <w:r w:rsidRPr="00CF45FF">
        <w:rPr>
          <w:rFonts w:hint="cs"/>
          <w:b/>
          <w:bCs/>
          <w:sz w:val="20"/>
          <w:szCs w:val="20"/>
          <w:rtl/>
          <w:lang w:bidi="ar-DZ"/>
        </w:rPr>
        <w:t xml:space="preserve">. عطاء الله </w:t>
      </w:r>
      <w:proofErr w:type="gramStart"/>
      <w:r w:rsidRPr="00CF45FF">
        <w:rPr>
          <w:rFonts w:hint="cs"/>
          <w:b/>
          <w:bCs/>
          <w:sz w:val="20"/>
          <w:szCs w:val="20"/>
          <w:rtl/>
          <w:lang w:bidi="ar-DZ"/>
        </w:rPr>
        <w:t>احمد :</w:t>
      </w:r>
      <w:proofErr w:type="gramEnd"/>
      <w:r w:rsidRPr="00CF45FF">
        <w:rPr>
          <w:rFonts w:hint="cs"/>
          <w:b/>
          <w:bCs/>
          <w:sz w:val="20"/>
          <w:szCs w:val="20"/>
          <w:rtl/>
          <w:lang w:bidi="ar-DZ"/>
        </w:rPr>
        <w:t xml:space="preserve"> أساليب و طرائق التدريس في التربية البدنية و الرياضية ، ديوان المطبوعات الجامعية ، 2006 ، ص 108.</w:t>
      </w:r>
    </w:p>
    <w:p w:rsidR="006650C5" w:rsidRPr="004227B1" w:rsidRDefault="006650C5" w:rsidP="006650C5">
      <w:pPr>
        <w:pStyle w:val="a4"/>
        <w:rPr>
          <w:rtl/>
          <w:lang w:bidi="ar-DZ"/>
        </w:rPr>
      </w:pPr>
    </w:p>
    <w:p w:rsidR="006650C5" w:rsidRPr="004227B1" w:rsidRDefault="006650C5" w:rsidP="006650C5">
      <w:pPr>
        <w:pStyle w:val="a4"/>
        <w:rPr>
          <w:rtl/>
          <w:lang w:bidi="ar-DZ"/>
        </w:rPr>
      </w:pPr>
    </w:p>
    <w:p w:rsidR="006650C5" w:rsidRPr="004227B1" w:rsidRDefault="006650C5" w:rsidP="006650C5">
      <w:pPr>
        <w:pStyle w:val="a4"/>
        <w:rPr>
          <w:lang w:bidi="ar-DZ"/>
        </w:rPr>
      </w:pPr>
    </w:p>
  </w:footnote>
  <w:footnote w:id="6">
    <w:p w:rsidR="00547A9C" w:rsidRPr="00974FE3" w:rsidRDefault="00547A9C" w:rsidP="00547A9C">
      <w:pPr>
        <w:pStyle w:val="a4"/>
        <w:ind w:right="0"/>
        <w:jc w:val="both"/>
        <w:rPr>
          <w:sz w:val="24"/>
          <w:szCs w:val="24"/>
          <w:rtl/>
          <w:lang w:bidi="ar-DZ"/>
        </w:rPr>
      </w:pPr>
      <w:r w:rsidRPr="00974FE3">
        <w:rPr>
          <w:rStyle w:val="a5"/>
          <w:sz w:val="24"/>
          <w:szCs w:val="24"/>
        </w:rPr>
        <w:footnoteRef/>
      </w:r>
      <w:r w:rsidRPr="00974FE3">
        <w:rPr>
          <w:sz w:val="24"/>
          <w:szCs w:val="24"/>
          <w:rtl/>
        </w:rPr>
        <w:t xml:space="preserve"> </w:t>
      </w:r>
      <w:r w:rsidRPr="00974FE3">
        <w:rPr>
          <w:sz w:val="24"/>
          <w:szCs w:val="24"/>
          <w:rtl/>
          <w:lang w:bidi="ar-DZ"/>
        </w:rPr>
        <w:t>وزارة التربية الوطنية، اللجنة الوطنية للمناهج، الوثيقة المرافقة لمناهج التربية البدنية والرياضية، السنة الثالثة من التعليم المتوسط، الديوان الوطني للمطبوعات المدرسية، يوليو 2004، ص93.</w:t>
      </w:r>
    </w:p>
  </w:footnote>
  <w:footnote w:id="7">
    <w:p w:rsidR="00547A9C" w:rsidRPr="00974FE3" w:rsidRDefault="00547A9C" w:rsidP="00547A9C">
      <w:pPr>
        <w:pStyle w:val="a4"/>
        <w:ind w:right="0"/>
        <w:rPr>
          <w:sz w:val="24"/>
          <w:szCs w:val="24"/>
          <w:rtl/>
          <w:lang w:bidi="ar-DZ"/>
        </w:rPr>
      </w:pPr>
      <w:r w:rsidRPr="00974FE3">
        <w:rPr>
          <w:rStyle w:val="a5"/>
          <w:sz w:val="24"/>
          <w:szCs w:val="24"/>
        </w:rPr>
        <w:footnoteRef/>
      </w:r>
      <w:r w:rsidRPr="00974FE3">
        <w:rPr>
          <w:rtl/>
          <w:lang w:bidi="ar-DZ"/>
        </w:rPr>
        <w:t xml:space="preserve"> </w:t>
      </w:r>
      <w:r w:rsidRPr="00974FE3">
        <w:rPr>
          <w:sz w:val="24"/>
          <w:szCs w:val="24"/>
          <w:rtl/>
          <w:lang w:bidi="ar-DZ"/>
        </w:rPr>
        <w:t>وزارة التربية الوطنية، الوثيقة المرافقة لمناهج التربية البدنية والرياضية، السنة الثانية من التعليم المتوسط، الديوان الوطني للتعليم والتكوين عن بعد، ديسمبر 2003، ص84.</w:t>
      </w:r>
    </w:p>
  </w:footnote>
  <w:footnote w:id="8">
    <w:p w:rsidR="00C36120" w:rsidRPr="00974FE3" w:rsidRDefault="00C36120" w:rsidP="00C36120">
      <w:pPr>
        <w:pStyle w:val="a4"/>
        <w:ind w:right="0"/>
        <w:rPr>
          <w:sz w:val="24"/>
          <w:szCs w:val="24"/>
          <w:rtl/>
          <w:lang w:bidi="ar-DZ"/>
        </w:rPr>
      </w:pPr>
      <w:r w:rsidRPr="00974FE3">
        <w:rPr>
          <w:rStyle w:val="a5"/>
          <w:sz w:val="24"/>
          <w:szCs w:val="24"/>
        </w:rPr>
        <w:footnoteRef/>
      </w:r>
      <w:r w:rsidRPr="00974FE3">
        <w:rPr>
          <w:rtl/>
          <w:lang w:bidi="ar-DZ"/>
        </w:rPr>
        <w:t xml:space="preserve"> </w:t>
      </w:r>
      <w:r w:rsidRPr="00974FE3">
        <w:rPr>
          <w:sz w:val="24"/>
          <w:szCs w:val="24"/>
          <w:rtl/>
          <w:lang w:bidi="ar-DZ"/>
        </w:rPr>
        <w:t>وزارة التربية الوطنية، الوثيقة المرافقة لمناهج التربية البدنية والرياضية، السنة الثانية من التعليم المتوسط، الديوان الوطني للتعليم والتكوين عن بعد، ديسمبر 2003، ص84.</w:t>
      </w:r>
    </w:p>
  </w:footnote>
  <w:footnote w:id="9">
    <w:p w:rsidR="00CF45FF" w:rsidRDefault="00CF45FF" w:rsidP="00CF45FF">
      <w:pPr>
        <w:pStyle w:val="a4"/>
        <w:ind w:right="0"/>
        <w:jc w:val="both"/>
        <w:rPr>
          <w:sz w:val="24"/>
          <w:szCs w:val="24"/>
          <w:rtl/>
          <w:lang w:bidi="ar-DZ"/>
        </w:rPr>
      </w:pPr>
      <w:r w:rsidRPr="00974FE3">
        <w:rPr>
          <w:rStyle w:val="a5"/>
          <w:sz w:val="24"/>
          <w:szCs w:val="24"/>
        </w:rPr>
        <w:footnoteRef/>
      </w:r>
      <w:r w:rsidRPr="00974FE3">
        <w:rPr>
          <w:sz w:val="24"/>
          <w:szCs w:val="24"/>
          <w:rtl/>
        </w:rPr>
        <w:t xml:space="preserve"> </w:t>
      </w:r>
      <w:r w:rsidRPr="00974FE3">
        <w:rPr>
          <w:sz w:val="24"/>
          <w:szCs w:val="24"/>
          <w:rtl/>
          <w:lang w:bidi="ar-DZ"/>
        </w:rPr>
        <w:t>وزارة التربية الوطنية، مديرية التعليم الأساسي، اللجنة الوطنية للمناهج، الوثيقة المرافقة لمناهج التربية البدنية والرياضية، السنة الثانية من التعليم المتوسط، الديوان الوطني للتعليم والتكوين عن بعد، ديسمبر 2003، ص84.</w:t>
      </w:r>
      <w:r>
        <w:rPr>
          <w:rFonts w:hint="cs"/>
          <w:sz w:val="24"/>
          <w:szCs w:val="24"/>
          <w:rtl/>
          <w:lang w:bidi="ar-DZ"/>
        </w:rPr>
        <w:t xml:space="preserve"> </w:t>
      </w:r>
    </w:p>
    <w:p w:rsidR="00CF45FF" w:rsidRPr="00974FE3" w:rsidRDefault="00CF45FF" w:rsidP="00CF45FF">
      <w:pPr>
        <w:pStyle w:val="a4"/>
        <w:jc w:val="both"/>
        <w:rPr>
          <w:sz w:val="24"/>
          <w:szCs w:val="24"/>
          <w:rtl/>
          <w:lang w:bidi="ar-DZ"/>
        </w:rPr>
      </w:pPr>
    </w:p>
  </w:footnote>
  <w:footnote w:id="10">
    <w:p w:rsidR="00CF45FF" w:rsidRDefault="00CF45FF" w:rsidP="00CF45FF">
      <w:pPr>
        <w:pStyle w:val="a4"/>
        <w:ind w:left="584" w:right="-57"/>
        <w:rPr>
          <w:sz w:val="24"/>
          <w:szCs w:val="24"/>
          <w:rtl/>
          <w:lang w:bidi="ar-DZ"/>
        </w:rPr>
      </w:pPr>
      <w:r w:rsidRPr="002D7CD8">
        <w:rPr>
          <w:rStyle w:val="a5"/>
          <w:sz w:val="24"/>
          <w:szCs w:val="24"/>
        </w:rPr>
        <w:footnoteRef/>
      </w:r>
      <w:r w:rsidRPr="002D7CD8">
        <w:rPr>
          <w:sz w:val="24"/>
          <w:szCs w:val="24"/>
          <w:rtl/>
          <w:lang w:bidi="ar-DZ"/>
        </w:rPr>
        <w:t xml:space="preserve"> وزارة التربية الوطنية، الوثيقة المرافقة لمناهج التربية البدنية والرياضية، السنة الثانية من التعليم المتوسط، الديوان الوطني للتعليم والتكوين عن بعد، ديسمبر 2003، ص84.</w:t>
      </w:r>
    </w:p>
    <w:p w:rsidR="00CF45FF" w:rsidRDefault="00CF45FF" w:rsidP="00CF45FF">
      <w:pPr>
        <w:pStyle w:val="a4"/>
        <w:rPr>
          <w:sz w:val="24"/>
          <w:szCs w:val="24"/>
          <w:rtl/>
          <w:lang w:bidi="ar-DZ"/>
        </w:rPr>
      </w:pPr>
    </w:p>
    <w:p w:rsidR="00CF45FF" w:rsidRPr="002D7CD8" w:rsidRDefault="00CF45FF" w:rsidP="00CF45FF">
      <w:pPr>
        <w:pStyle w:val="a4"/>
        <w:rPr>
          <w:sz w:val="24"/>
          <w:szCs w:val="24"/>
          <w:rtl/>
          <w:lang w:bidi="ar-DZ"/>
        </w:rPr>
      </w:pPr>
    </w:p>
  </w:footnote>
  <w:footnote w:id="11">
    <w:p w:rsidR="009D63DA" w:rsidRDefault="009D63DA" w:rsidP="009D63DA">
      <w:pPr>
        <w:pStyle w:val="a4"/>
        <w:jc w:val="both"/>
        <w:rPr>
          <w:rtl/>
          <w:lang w:bidi="ar-DZ"/>
        </w:rPr>
      </w:pPr>
      <w:r w:rsidRPr="002D7CD8">
        <w:rPr>
          <w:rStyle w:val="a5"/>
          <w:sz w:val="24"/>
          <w:szCs w:val="24"/>
        </w:rPr>
        <w:footnoteRef/>
      </w:r>
      <w:r w:rsidRPr="002D7CD8">
        <w:rPr>
          <w:sz w:val="24"/>
          <w:szCs w:val="24"/>
          <w:rtl/>
        </w:rPr>
        <w:t xml:space="preserve"> الكفاءات موعدك التربوي، مرجع سابق، ص19</w:t>
      </w:r>
      <w:r>
        <w:rPr>
          <w:rFonts w:hint="cs"/>
          <w:sz w:val="24"/>
          <w:szCs w:val="24"/>
          <w:rtl/>
        </w:rPr>
        <w:t>.</w:t>
      </w:r>
    </w:p>
    <w:p w:rsidR="009D63DA" w:rsidRDefault="009D63DA" w:rsidP="009D63DA">
      <w:pPr>
        <w:pStyle w:val="a4"/>
        <w:jc w:val="both"/>
        <w:rPr>
          <w:rtl/>
          <w:lang w:bidi="ar-DZ"/>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D5E3B"/>
    <w:multiLevelType w:val="hybridMultilevel"/>
    <w:tmpl w:val="CC3EFF44"/>
    <w:lvl w:ilvl="0" w:tplc="22EE5906">
      <w:start w:val="1"/>
      <w:numFmt w:val="decimal"/>
      <w:lvlText w:val="%1-"/>
      <w:lvlJc w:val="left"/>
      <w:pPr>
        <w:ind w:left="358" w:hanging="360"/>
      </w:pPr>
      <w:rPr>
        <w:rFonts w:hint="default"/>
      </w:rPr>
    </w:lvl>
    <w:lvl w:ilvl="1" w:tplc="040C0019" w:tentative="1">
      <w:start w:val="1"/>
      <w:numFmt w:val="lowerLetter"/>
      <w:lvlText w:val="%2."/>
      <w:lvlJc w:val="left"/>
      <w:pPr>
        <w:ind w:left="1078" w:hanging="360"/>
      </w:pPr>
    </w:lvl>
    <w:lvl w:ilvl="2" w:tplc="040C001B" w:tentative="1">
      <w:start w:val="1"/>
      <w:numFmt w:val="lowerRoman"/>
      <w:lvlText w:val="%3."/>
      <w:lvlJc w:val="right"/>
      <w:pPr>
        <w:ind w:left="1798" w:hanging="180"/>
      </w:pPr>
    </w:lvl>
    <w:lvl w:ilvl="3" w:tplc="040C000F" w:tentative="1">
      <w:start w:val="1"/>
      <w:numFmt w:val="decimal"/>
      <w:lvlText w:val="%4."/>
      <w:lvlJc w:val="left"/>
      <w:pPr>
        <w:ind w:left="2518" w:hanging="360"/>
      </w:pPr>
    </w:lvl>
    <w:lvl w:ilvl="4" w:tplc="040C0019" w:tentative="1">
      <w:start w:val="1"/>
      <w:numFmt w:val="lowerLetter"/>
      <w:lvlText w:val="%5."/>
      <w:lvlJc w:val="left"/>
      <w:pPr>
        <w:ind w:left="3238" w:hanging="360"/>
      </w:pPr>
    </w:lvl>
    <w:lvl w:ilvl="5" w:tplc="040C001B" w:tentative="1">
      <w:start w:val="1"/>
      <w:numFmt w:val="lowerRoman"/>
      <w:lvlText w:val="%6."/>
      <w:lvlJc w:val="right"/>
      <w:pPr>
        <w:ind w:left="3958" w:hanging="180"/>
      </w:pPr>
    </w:lvl>
    <w:lvl w:ilvl="6" w:tplc="040C000F" w:tentative="1">
      <w:start w:val="1"/>
      <w:numFmt w:val="decimal"/>
      <w:lvlText w:val="%7."/>
      <w:lvlJc w:val="left"/>
      <w:pPr>
        <w:ind w:left="4678" w:hanging="360"/>
      </w:pPr>
    </w:lvl>
    <w:lvl w:ilvl="7" w:tplc="040C0019" w:tentative="1">
      <w:start w:val="1"/>
      <w:numFmt w:val="lowerLetter"/>
      <w:lvlText w:val="%8."/>
      <w:lvlJc w:val="left"/>
      <w:pPr>
        <w:ind w:left="5398" w:hanging="360"/>
      </w:pPr>
    </w:lvl>
    <w:lvl w:ilvl="8" w:tplc="040C001B" w:tentative="1">
      <w:start w:val="1"/>
      <w:numFmt w:val="lowerRoman"/>
      <w:lvlText w:val="%9."/>
      <w:lvlJc w:val="right"/>
      <w:pPr>
        <w:ind w:left="6118" w:hanging="180"/>
      </w:pPr>
    </w:lvl>
  </w:abstractNum>
  <w:abstractNum w:abstractNumId="1" w15:restartNumberingAfterBreak="0">
    <w:nsid w:val="08107010"/>
    <w:multiLevelType w:val="hybridMultilevel"/>
    <w:tmpl w:val="E2D252AA"/>
    <w:lvl w:ilvl="0" w:tplc="CF44182E">
      <w:start w:val="1"/>
      <w:numFmt w:val="decimal"/>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 w15:restartNumberingAfterBreak="0">
    <w:nsid w:val="0B0629DB"/>
    <w:multiLevelType w:val="hybridMultilevel"/>
    <w:tmpl w:val="FCEEC15A"/>
    <w:lvl w:ilvl="0" w:tplc="1FCACF2A">
      <w:start w:val="1"/>
      <w:numFmt w:val="decimal"/>
      <w:lvlText w:val="%1"/>
      <w:lvlJc w:val="left"/>
      <w:pPr>
        <w:ind w:left="116" w:hanging="360"/>
      </w:pPr>
      <w:rPr>
        <w:rFonts w:hint="default"/>
        <w:sz w:val="28"/>
        <w:u w:val="none"/>
      </w:rPr>
    </w:lvl>
    <w:lvl w:ilvl="1" w:tplc="040C0019" w:tentative="1">
      <w:start w:val="1"/>
      <w:numFmt w:val="lowerLetter"/>
      <w:lvlText w:val="%2."/>
      <w:lvlJc w:val="left"/>
      <w:pPr>
        <w:ind w:left="836" w:hanging="360"/>
      </w:pPr>
    </w:lvl>
    <w:lvl w:ilvl="2" w:tplc="040C001B" w:tentative="1">
      <w:start w:val="1"/>
      <w:numFmt w:val="lowerRoman"/>
      <w:lvlText w:val="%3."/>
      <w:lvlJc w:val="right"/>
      <w:pPr>
        <w:ind w:left="1556" w:hanging="180"/>
      </w:pPr>
    </w:lvl>
    <w:lvl w:ilvl="3" w:tplc="040C000F" w:tentative="1">
      <w:start w:val="1"/>
      <w:numFmt w:val="decimal"/>
      <w:lvlText w:val="%4."/>
      <w:lvlJc w:val="left"/>
      <w:pPr>
        <w:ind w:left="2276" w:hanging="360"/>
      </w:pPr>
    </w:lvl>
    <w:lvl w:ilvl="4" w:tplc="040C0019" w:tentative="1">
      <w:start w:val="1"/>
      <w:numFmt w:val="lowerLetter"/>
      <w:lvlText w:val="%5."/>
      <w:lvlJc w:val="left"/>
      <w:pPr>
        <w:ind w:left="2996" w:hanging="360"/>
      </w:pPr>
    </w:lvl>
    <w:lvl w:ilvl="5" w:tplc="040C001B" w:tentative="1">
      <w:start w:val="1"/>
      <w:numFmt w:val="lowerRoman"/>
      <w:lvlText w:val="%6."/>
      <w:lvlJc w:val="right"/>
      <w:pPr>
        <w:ind w:left="3716" w:hanging="180"/>
      </w:pPr>
    </w:lvl>
    <w:lvl w:ilvl="6" w:tplc="040C000F" w:tentative="1">
      <w:start w:val="1"/>
      <w:numFmt w:val="decimal"/>
      <w:lvlText w:val="%7."/>
      <w:lvlJc w:val="left"/>
      <w:pPr>
        <w:ind w:left="4436" w:hanging="360"/>
      </w:pPr>
    </w:lvl>
    <w:lvl w:ilvl="7" w:tplc="040C0019" w:tentative="1">
      <w:start w:val="1"/>
      <w:numFmt w:val="lowerLetter"/>
      <w:lvlText w:val="%8."/>
      <w:lvlJc w:val="left"/>
      <w:pPr>
        <w:ind w:left="5156" w:hanging="360"/>
      </w:pPr>
    </w:lvl>
    <w:lvl w:ilvl="8" w:tplc="040C001B" w:tentative="1">
      <w:start w:val="1"/>
      <w:numFmt w:val="lowerRoman"/>
      <w:lvlText w:val="%9."/>
      <w:lvlJc w:val="right"/>
      <w:pPr>
        <w:ind w:left="5876" w:hanging="180"/>
      </w:pPr>
    </w:lvl>
  </w:abstractNum>
  <w:abstractNum w:abstractNumId="3" w15:restartNumberingAfterBreak="0">
    <w:nsid w:val="1EDD2BF2"/>
    <w:multiLevelType w:val="hybridMultilevel"/>
    <w:tmpl w:val="E84C4CEE"/>
    <w:lvl w:ilvl="0" w:tplc="7ADCC1C2">
      <w:start w:val="1"/>
      <w:numFmt w:val="decimalZero"/>
      <w:lvlText w:val="%1-"/>
      <w:lvlJc w:val="left"/>
      <w:pPr>
        <w:ind w:left="852" w:hanging="495"/>
      </w:pPr>
      <w:rPr>
        <w:rFonts w:hint="default"/>
        <w:sz w:val="32"/>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4" w15:restartNumberingAfterBreak="0">
    <w:nsid w:val="22C1099B"/>
    <w:multiLevelType w:val="hybridMultilevel"/>
    <w:tmpl w:val="5BD43124"/>
    <w:lvl w:ilvl="0" w:tplc="8F9AA6DC">
      <w:numFmt w:val="bullet"/>
      <w:lvlText w:val="-"/>
      <w:lvlJc w:val="left"/>
      <w:pPr>
        <w:tabs>
          <w:tab w:val="num" w:pos="720"/>
        </w:tabs>
        <w:ind w:left="720" w:hanging="360"/>
      </w:pPr>
      <w:rPr>
        <w:rFonts w:ascii="Times New Roman" w:eastAsia="Times New Roman" w:hAnsi="Times New Roman" w:cs="Simplified Arabic" w:hint="default"/>
        <w:lang w:bidi="ar-DZ"/>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536765"/>
    <w:multiLevelType w:val="hybridMultilevel"/>
    <w:tmpl w:val="F6025E02"/>
    <w:lvl w:ilvl="0" w:tplc="69DA2DFE">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6" w15:restartNumberingAfterBreak="0">
    <w:nsid w:val="5AEA143F"/>
    <w:multiLevelType w:val="hybridMultilevel"/>
    <w:tmpl w:val="129AEEE2"/>
    <w:lvl w:ilvl="0" w:tplc="5EA2FF7E">
      <w:start w:val="1"/>
      <w:numFmt w:val="bullet"/>
      <w:lvlText w:val=""/>
      <w:lvlJc w:val="left"/>
      <w:pPr>
        <w:ind w:left="720" w:hanging="360"/>
      </w:pPr>
      <w:rPr>
        <w:rFonts w:ascii="Symbol" w:eastAsia="Times New Roman" w:hAnsi="Symbol"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9681AEA"/>
    <w:multiLevelType w:val="hybridMultilevel"/>
    <w:tmpl w:val="28BE6AD2"/>
    <w:lvl w:ilvl="0" w:tplc="36BC3AC0">
      <w:start w:val="1"/>
      <w:numFmt w:val="decimal"/>
      <w:lvlText w:val="%1."/>
      <w:lvlJc w:val="left"/>
      <w:pPr>
        <w:ind w:left="1077" w:hanging="36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8" w15:restartNumberingAfterBreak="0">
    <w:nsid w:val="7B5B37A9"/>
    <w:multiLevelType w:val="hybridMultilevel"/>
    <w:tmpl w:val="A790F234"/>
    <w:lvl w:ilvl="0" w:tplc="2AA67826">
      <w:start w:val="1"/>
      <w:numFmt w:val="decimal"/>
      <w:lvlText w:val="%1-"/>
      <w:lvlJc w:val="left"/>
      <w:pPr>
        <w:tabs>
          <w:tab w:val="num" w:pos="840"/>
        </w:tabs>
        <w:ind w:left="840" w:hanging="48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1"/>
  </w:num>
  <w:num w:numId="5">
    <w:abstractNumId w:val="7"/>
  </w:num>
  <w:num w:numId="6">
    <w:abstractNumId w:val="2"/>
  </w:num>
  <w:num w:numId="7">
    <w:abstractNumId w:val="5"/>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CC3"/>
    <w:rsid w:val="000051D6"/>
    <w:rsid w:val="001B13EA"/>
    <w:rsid w:val="002258F5"/>
    <w:rsid w:val="00256C57"/>
    <w:rsid w:val="0029723D"/>
    <w:rsid w:val="00391F21"/>
    <w:rsid w:val="00547A9C"/>
    <w:rsid w:val="006650C5"/>
    <w:rsid w:val="00685CC3"/>
    <w:rsid w:val="00707C89"/>
    <w:rsid w:val="00742743"/>
    <w:rsid w:val="007B7AC9"/>
    <w:rsid w:val="009737BE"/>
    <w:rsid w:val="009D63DA"/>
    <w:rsid w:val="009E187B"/>
    <w:rsid w:val="00A22078"/>
    <w:rsid w:val="00B852F0"/>
    <w:rsid w:val="00C36120"/>
    <w:rsid w:val="00CF45FF"/>
    <w:rsid w:val="00D34061"/>
    <w:rsid w:val="00DB75BE"/>
    <w:rsid w:val="00F569C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9ED7B-9E1B-4A5B-B7E5-05201926C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AC9"/>
    <w:pPr>
      <w:bidi/>
      <w:spacing w:after="0" w:line="240" w:lineRule="auto"/>
      <w:ind w:left="714" w:right="-5670" w:hanging="357"/>
    </w:pPr>
    <w:rPr>
      <w:rFonts w:ascii="Simplified Arabic" w:hAnsi="Simplified Arabic" w:cs="Simplified Arabic"/>
      <w:sz w:val="32"/>
      <w:szCs w:val="32"/>
    </w:rPr>
  </w:style>
  <w:style w:type="paragraph" w:styleId="1">
    <w:name w:val="heading 1"/>
    <w:basedOn w:val="a"/>
    <w:next w:val="a"/>
    <w:link w:val="1Char"/>
    <w:qFormat/>
    <w:rsid w:val="007B7AC9"/>
    <w:pPr>
      <w:keepNext/>
      <w:spacing w:before="240" w:after="60"/>
      <w:ind w:left="0" w:right="0" w:firstLine="0"/>
      <w:outlineLvl w:val="0"/>
    </w:pPr>
    <w:rPr>
      <w:rFonts w:ascii="Cambria" w:eastAsia="Times New Roman" w:hAnsi="Cambria" w:cs="Times New Roman"/>
      <w:b/>
      <w:bCs/>
      <w:kern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7B7AC9"/>
    <w:rPr>
      <w:rFonts w:ascii="Cambria" w:eastAsia="Times New Roman" w:hAnsi="Cambria" w:cs="Times New Roman"/>
      <w:b/>
      <w:bCs/>
      <w:kern w:val="32"/>
      <w:sz w:val="32"/>
      <w:szCs w:val="32"/>
      <w:lang w:val="en-US"/>
    </w:rPr>
  </w:style>
  <w:style w:type="paragraph" w:styleId="a3">
    <w:name w:val="List Paragraph"/>
    <w:basedOn w:val="a"/>
    <w:uiPriority w:val="34"/>
    <w:qFormat/>
    <w:rsid w:val="007B7AC9"/>
    <w:pPr>
      <w:ind w:left="720"/>
      <w:contextualSpacing/>
    </w:pPr>
  </w:style>
  <w:style w:type="paragraph" w:styleId="a4">
    <w:name w:val="footnote text"/>
    <w:basedOn w:val="a"/>
    <w:link w:val="Char"/>
    <w:semiHidden/>
    <w:unhideWhenUsed/>
    <w:rsid w:val="007B7AC9"/>
    <w:rPr>
      <w:sz w:val="20"/>
      <w:szCs w:val="20"/>
    </w:rPr>
  </w:style>
  <w:style w:type="character" w:customStyle="1" w:styleId="Char">
    <w:name w:val="نص حاشية سفلية Char"/>
    <w:basedOn w:val="a0"/>
    <w:link w:val="a4"/>
    <w:semiHidden/>
    <w:rsid w:val="007B7AC9"/>
    <w:rPr>
      <w:rFonts w:ascii="Simplified Arabic" w:hAnsi="Simplified Arabic" w:cs="Simplified Arabic"/>
      <w:sz w:val="20"/>
      <w:szCs w:val="20"/>
    </w:rPr>
  </w:style>
  <w:style w:type="character" w:styleId="a5">
    <w:name w:val="footnote reference"/>
    <w:basedOn w:val="a0"/>
    <w:semiHidden/>
    <w:unhideWhenUsed/>
    <w:rsid w:val="007B7AC9"/>
    <w:rPr>
      <w:vertAlign w:val="superscript"/>
    </w:rPr>
  </w:style>
  <w:style w:type="paragraph" w:styleId="a6">
    <w:name w:val="header"/>
    <w:basedOn w:val="a"/>
    <w:link w:val="Char0"/>
    <w:uiPriority w:val="99"/>
    <w:unhideWhenUsed/>
    <w:rsid w:val="00B852F0"/>
    <w:pPr>
      <w:tabs>
        <w:tab w:val="center" w:pos="4536"/>
        <w:tab w:val="right" w:pos="9072"/>
      </w:tabs>
    </w:pPr>
  </w:style>
  <w:style w:type="character" w:customStyle="1" w:styleId="Char0">
    <w:name w:val="رأس الصفحة Char"/>
    <w:basedOn w:val="a0"/>
    <w:link w:val="a6"/>
    <w:uiPriority w:val="99"/>
    <w:rsid w:val="00B852F0"/>
    <w:rPr>
      <w:rFonts w:ascii="Simplified Arabic" w:hAnsi="Simplified Arabic" w:cs="Simplified Arabic"/>
      <w:sz w:val="32"/>
      <w:szCs w:val="32"/>
    </w:rPr>
  </w:style>
  <w:style w:type="paragraph" w:styleId="a7">
    <w:name w:val="footer"/>
    <w:basedOn w:val="a"/>
    <w:link w:val="Char1"/>
    <w:uiPriority w:val="99"/>
    <w:unhideWhenUsed/>
    <w:rsid w:val="00B852F0"/>
    <w:pPr>
      <w:tabs>
        <w:tab w:val="center" w:pos="4536"/>
        <w:tab w:val="right" w:pos="9072"/>
      </w:tabs>
    </w:pPr>
  </w:style>
  <w:style w:type="character" w:customStyle="1" w:styleId="Char1">
    <w:name w:val="تذييل الصفحة Char"/>
    <w:basedOn w:val="a0"/>
    <w:link w:val="a7"/>
    <w:uiPriority w:val="99"/>
    <w:rsid w:val="00B852F0"/>
    <w:rPr>
      <w:rFonts w:ascii="Simplified Arabic" w:hAnsi="Simplified Arabic" w:cs="Simplified Arabic"/>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4A60B-3BE1-46FE-BAEB-D763719A5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2347</Words>
  <Characters>12912</Characters>
  <Application>Microsoft Office Word</Application>
  <DocSecurity>0</DocSecurity>
  <Lines>107</Lines>
  <Paragraphs>30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chouki merabet</dc:creator>
  <cp:keywords/>
  <dc:description/>
  <cp:lastModifiedBy>chouki merabet</cp:lastModifiedBy>
  <cp:revision>11</cp:revision>
  <dcterms:created xsi:type="dcterms:W3CDTF">2015-12-05T21:05:00Z</dcterms:created>
  <dcterms:modified xsi:type="dcterms:W3CDTF">2015-12-06T08:04:00Z</dcterms:modified>
</cp:coreProperties>
</file>